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768" w:rsidRPr="002D1F2A" w:rsidRDefault="00927768" w:rsidP="002D1F2A">
      <w:pPr>
        <w:jc w:val="center"/>
        <w:rPr>
          <w:rFonts w:ascii="Arial" w:hAnsi="Arial" w:cs="Arial"/>
          <w:b/>
          <w:sz w:val="24"/>
          <w:szCs w:val="24"/>
          <w:u w:val="single"/>
        </w:rPr>
      </w:pPr>
      <w:r w:rsidRPr="00927768">
        <w:rPr>
          <w:rFonts w:ascii="Arial" w:hAnsi="Arial" w:cs="Arial"/>
          <w:b/>
          <w:sz w:val="24"/>
          <w:szCs w:val="24"/>
          <w:u w:val="single"/>
        </w:rPr>
        <w:t xml:space="preserve">Brief  </w:t>
      </w:r>
      <w:proofErr w:type="spellStart"/>
      <w:r w:rsidRPr="00927768">
        <w:rPr>
          <w:rFonts w:ascii="Arial" w:hAnsi="Arial" w:cs="Arial"/>
          <w:b/>
          <w:sz w:val="24"/>
          <w:szCs w:val="24"/>
          <w:u w:val="single"/>
        </w:rPr>
        <w:t>Biodata</w:t>
      </w:r>
      <w:proofErr w:type="spellEnd"/>
    </w:p>
    <w:tbl>
      <w:tblPr>
        <w:tblStyle w:val="TableGrid"/>
        <w:tblW w:w="0" w:type="auto"/>
        <w:tblLook w:val="04A0"/>
      </w:tblPr>
      <w:tblGrid>
        <w:gridCol w:w="2376"/>
        <w:gridCol w:w="6866"/>
      </w:tblGrid>
      <w:tr w:rsidR="00927768" w:rsidTr="00927768">
        <w:tc>
          <w:tcPr>
            <w:tcW w:w="2376" w:type="dxa"/>
          </w:tcPr>
          <w:p w:rsidR="00927768" w:rsidRDefault="00927768"/>
          <w:p w:rsidR="00927768" w:rsidRDefault="00927768"/>
          <w:p w:rsidR="00927768" w:rsidRDefault="00927768" w:rsidP="00927768">
            <w:pPr>
              <w:jc w:val="center"/>
            </w:pPr>
            <w:r w:rsidRPr="00927768">
              <w:rPr>
                <w:noProof/>
              </w:rPr>
              <w:drawing>
                <wp:inline distT="0" distB="0" distL="0" distR="0">
                  <wp:extent cx="952500" cy="1428750"/>
                  <wp:effectExtent l="19050" t="0" r="0" b="0"/>
                  <wp:docPr id="5" name="Picture 4" descr="http://10.66.40.100/DNet/DNetData/photos/97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0.66.40.100/DNet/DNetData/photos/970001.jpg"/>
                          <pic:cNvPicPr>
                            <a:picLocks noChangeAspect="1" noChangeArrowheads="1"/>
                          </pic:cNvPicPr>
                        </pic:nvPicPr>
                        <pic:blipFill>
                          <a:blip r:embed="rId4"/>
                          <a:srcRect/>
                          <a:stretch>
                            <a:fillRect/>
                          </a:stretch>
                        </pic:blipFill>
                        <pic:spPr bwMode="auto">
                          <a:xfrm>
                            <a:off x="0" y="0"/>
                            <a:ext cx="952500" cy="1428750"/>
                          </a:xfrm>
                          <a:prstGeom prst="rect">
                            <a:avLst/>
                          </a:prstGeom>
                          <a:noFill/>
                          <a:ln w="9525">
                            <a:noFill/>
                            <a:miter lim="800000"/>
                            <a:headEnd/>
                            <a:tailEnd/>
                          </a:ln>
                        </pic:spPr>
                      </pic:pic>
                    </a:graphicData>
                  </a:graphic>
                </wp:inline>
              </w:drawing>
            </w:r>
          </w:p>
          <w:p w:rsidR="00927768" w:rsidRDefault="00927768"/>
        </w:tc>
        <w:tc>
          <w:tcPr>
            <w:tcW w:w="6866" w:type="dxa"/>
          </w:tcPr>
          <w:p w:rsidR="00927768" w:rsidRPr="00B339B2" w:rsidRDefault="004C132D" w:rsidP="009E4575">
            <w:pPr>
              <w:autoSpaceDE w:val="0"/>
              <w:autoSpaceDN w:val="0"/>
              <w:adjustRightInd w:val="0"/>
              <w:spacing w:after="200"/>
              <w:jc w:val="both"/>
              <w:rPr>
                <w:rFonts w:ascii="Arial" w:eastAsia="TimesNewRomanPSMT" w:hAnsi="Arial" w:cs="Arial"/>
                <w:sz w:val="24"/>
                <w:szCs w:val="24"/>
              </w:rPr>
            </w:pPr>
            <w:r>
              <w:rPr>
                <w:rFonts w:ascii="Arial" w:hAnsi="Arial" w:cs="Arial"/>
                <w:b/>
                <w:bCs/>
                <w:sz w:val="24"/>
                <w:szCs w:val="24"/>
              </w:rPr>
              <w:t xml:space="preserve">Mr. S. </w:t>
            </w:r>
            <w:proofErr w:type="spellStart"/>
            <w:r>
              <w:rPr>
                <w:rFonts w:ascii="Arial" w:hAnsi="Arial" w:cs="Arial"/>
                <w:b/>
                <w:bCs/>
                <w:sz w:val="24"/>
                <w:szCs w:val="24"/>
              </w:rPr>
              <w:t>Krishnamachary</w:t>
            </w:r>
            <w:proofErr w:type="spellEnd"/>
            <w:r>
              <w:rPr>
                <w:rFonts w:ascii="Arial" w:hAnsi="Arial" w:cs="Arial"/>
                <w:b/>
                <w:bCs/>
                <w:sz w:val="24"/>
                <w:szCs w:val="24"/>
              </w:rPr>
              <w:t xml:space="preserve"> </w:t>
            </w:r>
            <w:r w:rsidRPr="00BB1ED3">
              <w:rPr>
                <w:rFonts w:ascii="Arial" w:eastAsia="TimesNewRomanPSMT" w:hAnsi="Arial" w:cs="Arial"/>
                <w:sz w:val="24"/>
                <w:szCs w:val="24"/>
              </w:rPr>
              <w:t>presently working as</w:t>
            </w:r>
            <w:r>
              <w:rPr>
                <w:rFonts w:ascii="Arial" w:eastAsia="TimesNewRomanPSMT" w:hAnsi="Arial" w:cs="Arial"/>
                <w:sz w:val="24"/>
                <w:szCs w:val="24"/>
              </w:rPr>
              <w:t xml:space="preserve"> </w:t>
            </w:r>
            <w:r w:rsidRPr="00BB1ED3">
              <w:rPr>
                <w:rFonts w:ascii="Arial" w:eastAsia="TimesNewRomanPSMT" w:hAnsi="Arial" w:cs="Arial"/>
                <w:sz w:val="24"/>
                <w:szCs w:val="24"/>
              </w:rPr>
              <w:t xml:space="preserve">a </w:t>
            </w:r>
            <w:r>
              <w:rPr>
                <w:rFonts w:ascii="Arial" w:eastAsia="TimesNewRomanPSMT" w:hAnsi="Arial" w:cs="Arial"/>
                <w:sz w:val="24"/>
                <w:szCs w:val="24"/>
              </w:rPr>
              <w:t>scientist</w:t>
            </w:r>
            <w:r w:rsidRPr="00BB1ED3">
              <w:rPr>
                <w:rFonts w:ascii="Arial" w:eastAsia="TimesNewRomanPSMT" w:hAnsi="Arial" w:cs="Arial"/>
                <w:sz w:val="24"/>
                <w:szCs w:val="24"/>
              </w:rPr>
              <w:t xml:space="preserve"> at </w:t>
            </w:r>
            <w:r>
              <w:rPr>
                <w:rFonts w:ascii="Arial" w:eastAsia="TimesNewRomanPSMT" w:hAnsi="Arial" w:cs="Arial"/>
                <w:sz w:val="24"/>
                <w:szCs w:val="24"/>
              </w:rPr>
              <w:t xml:space="preserve">Propellant and Polymer Division of Directorate of Propulsion, Defence Research and Development, Hyderabad. He has completed his MSc chemistry from Sri Krishna </w:t>
            </w:r>
            <w:proofErr w:type="spellStart"/>
            <w:r>
              <w:rPr>
                <w:rFonts w:ascii="Arial" w:eastAsia="TimesNewRomanPSMT" w:hAnsi="Arial" w:cs="Arial"/>
                <w:sz w:val="24"/>
                <w:szCs w:val="24"/>
              </w:rPr>
              <w:t>Devaraya</w:t>
            </w:r>
            <w:proofErr w:type="spellEnd"/>
            <w:r>
              <w:rPr>
                <w:rFonts w:ascii="Arial" w:eastAsia="TimesNewRomanPSMT" w:hAnsi="Arial" w:cs="Arial"/>
                <w:sz w:val="24"/>
                <w:szCs w:val="24"/>
              </w:rPr>
              <w:t xml:space="preserve"> University, </w:t>
            </w:r>
            <w:proofErr w:type="spellStart"/>
            <w:r>
              <w:rPr>
                <w:rFonts w:ascii="Arial" w:eastAsia="TimesNewRomanPSMT" w:hAnsi="Arial" w:cs="Arial"/>
                <w:sz w:val="24"/>
                <w:szCs w:val="24"/>
              </w:rPr>
              <w:t>Anantapur</w:t>
            </w:r>
            <w:proofErr w:type="spellEnd"/>
            <w:r>
              <w:rPr>
                <w:rFonts w:ascii="Arial" w:eastAsia="TimesNewRomanPSMT" w:hAnsi="Arial" w:cs="Arial"/>
                <w:sz w:val="24"/>
                <w:szCs w:val="24"/>
              </w:rPr>
              <w:t xml:space="preserve">, </w:t>
            </w:r>
            <w:proofErr w:type="gramStart"/>
            <w:r>
              <w:rPr>
                <w:rFonts w:ascii="Arial" w:eastAsia="TimesNewRomanPSMT" w:hAnsi="Arial" w:cs="Arial"/>
                <w:sz w:val="24"/>
                <w:szCs w:val="24"/>
              </w:rPr>
              <w:t>Andhra</w:t>
            </w:r>
            <w:proofErr w:type="gramEnd"/>
            <w:r>
              <w:rPr>
                <w:rFonts w:ascii="Arial" w:eastAsia="TimesNewRomanPSMT" w:hAnsi="Arial" w:cs="Arial"/>
                <w:sz w:val="24"/>
                <w:szCs w:val="24"/>
              </w:rPr>
              <w:t xml:space="preserve"> Pradesh. H</w:t>
            </w:r>
            <w:r w:rsidRPr="00BB1ED3">
              <w:rPr>
                <w:rFonts w:ascii="Arial" w:eastAsia="TimesNewRomanPSMT" w:hAnsi="Arial" w:cs="Arial"/>
                <w:sz w:val="24"/>
                <w:szCs w:val="24"/>
              </w:rPr>
              <w:t xml:space="preserve">is </w:t>
            </w:r>
            <w:r>
              <w:rPr>
                <w:rFonts w:ascii="Arial" w:eastAsia="TimesNewRomanPSMT" w:hAnsi="Arial" w:cs="Arial"/>
                <w:sz w:val="24"/>
                <w:szCs w:val="24"/>
              </w:rPr>
              <w:t xml:space="preserve">area of </w:t>
            </w:r>
            <w:r w:rsidRPr="00BB1ED3">
              <w:rPr>
                <w:rFonts w:ascii="Arial" w:eastAsia="TimesNewRomanPSMT" w:hAnsi="Arial" w:cs="Arial"/>
                <w:sz w:val="24"/>
                <w:szCs w:val="24"/>
              </w:rPr>
              <w:t>expertise</w:t>
            </w:r>
            <w:r>
              <w:rPr>
                <w:rFonts w:ascii="Arial" w:eastAsia="TimesNewRomanPSMT" w:hAnsi="Arial" w:cs="Arial"/>
                <w:sz w:val="24"/>
                <w:szCs w:val="24"/>
              </w:rPr>
              <w:t xml:space="preserve"> is development of liquid propellants for roc</w:t>
            </w:r>
            <w:r w:rsidR="009E4575">
              <w:rPr>
                <w:rFonts w:ascii="Arial" w:eastAsia="TimesNewRomanPSMT" w:hAnsi="Arial" w:cs="Arial"/>
                <w:sz w:val="24"/>
                <w:szCs w:val="24"/>
              </w:rPr>
              <w:t>kets, liquid fuels for ramjets,</w:t>
            </w:r>
            <w:r>
              <w:rPr>
                <w:rFonts w:ascii="Arial" w:eastAsia="TimesNewRomanPSMT" w:hAnsi="Arial" w:cs="Arial"/>
                <w:sz w:val="24"/>
                <w:szCs w:val="24"/>
              </w:rPr>
              <w:t xml:space="preserve"> and thermal protection systems for rocket applications. His contributions includes development of  liquid high density hydrocarbon fuels, Mixed oxides of nitrogen (MON-10) for low freezing applications and silicone based low density ablative material for external thermal protection. He is </w:t>
            </w:r>
            <w:r w:rsidR="009E4575">
              <w:rPr>
                <w:rFonts w:ascii="Arial" w:eastAsia="TimesNewRomanPSMT" w:hAnsi="Arial" w:cs="Arial"/>
                <w:sz w:val="24"/>
                <w:szCs w:val="24"/>
              </w:rPr>
              <w:t>pursuing</w:t>
            </w:r>
            <w:r>
              <w:rPr>
                <w:rFonts w:ascii="Arial" w:eastAsia="TimesNewRomanPSMT" w:hAnsi="Arial" w:cs="Arial"/>
                <w:sz w:val="24"/>
                <w:szCs w:val="24"/>
              </w:rPr>
              <w:t xml:space="preserve"> for his doctorate from DIAT, </w:t>
            </w:r>
            <w:proofErr w:type="spellStart"/>
            <w:r>
              <w:rPr>
                <w:rFonts w:ascii="Arial" w:eastAsia="TimesNewRomanPSMT" w:hAnsi="Arial" w:cs="Arial"/>
                <w:sz w:val="24"/>
                <w:szCs w:val="24"/>
              </w:rPr>
              <w:t>Pune</w:t>
            </w:r>
            <w:proofErr w:type="spellEnd"/>
            <w:r>
              <w:rPr>
                <w:rFonts w:ascii="Arial" w:eastAsia="TimesNewRomanPSMT" w:hAnsi="Arial" w:cs="Arial"/>
                <w:sz w:val="24"/>
                <w:szCs w:val="24"/>
              </w:rPr>
              <w:t>.</w:t>
            </w:r>
          </w:p>
        </w:tc>
      </w:tr>
      <w:tr w:rsidR="00927768" w:rsidTr="00927768">
        <w:tc>
          <w:tcPr>
            <w:tcW w:w="2376" w:type="dxa"/>
          </w:tcPr>
          <w:p w:rsidR="00927768" w:rsidRDefault="006F4D99" w:rsidP="006F4D99">
            <w:pPr>
              <w:jc w:val="center"/>
            </w:pPr>
            <w:r>
              <w:rPr>
                <w:noProof/>
              </w:rPr>
              <w:drawing>
                <wp:inline distT="0" distB="0" distL="0" distR="0">
                  <wp:extent cx="1236580" cy="1428750"/>
                  <wp:effectExtent l="19050" t="0" r="16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srcRect/>
                          <a:stretch>
                            <a:fillRect/>
                          </a:stretch>
                        </pic:blipFill>
                        <pic:spPr bwMode="auto">
                          <a:xfrm>
                            <a:off x="0" y="0"/>
                            <a:ext cx="1236580" cy="1428750"/>
                          </a:xfrm>
                          <a:prstGeom prst="rect">
                            <a:avLst/>
                          </a:prstGeom>
                          <a:noFill/>
                          <a:ln w="9525">
                            <a:noFill/>
                            <a:miter lim="800000"/>
                            <a:headEnd/>
                            <a:tailEnd/>
                          </a:ln>
                        </pic:spPr>
                      </pic:pic>
                    </a:graphicData>
                  </a:graphic>
                </wp:inline>
              </w:drawing>
            </w:r>
          </w:p>
        </w:tc>
        <w:tc>
          <w:tcPr>
            <w:tcW w:w="6866" w:type="dxa"/>
          </w:tcPr>
          <w:p w:rsidR="00927768" w:rsidRPr="006F4D99" w:rsidRDefault="006F4D99" w:rsidP="006F4D99">
            <w:pPr>
              <w:jc w:val="both"/>
              <w:rPr>
                <w:rFonts w:ascii="Arial" w:hAnsi="Arial" w:cs="Arial"/>
                <w:sz w:val="24"/>
                <w:szCs w:val="24"/>
              </w:rPr>
            </w:pPr>
            <w:r w:rsidRPr="006F4D99">
              <w:rPr>
                <w:rFonts w:ascii="Arial" w:hAnsi="Arial" w:cs="Arial"/>
                <w:sz w:val="24"/>
                <w:szCs w:val="24"/>
              </w:rPr>
              <w:t xml:space="preserve">Dr. S.G </w:t>
            </w:r>
            <w:proofErr w:type="spellStart"/>
            <w:r w:rsidRPr="006F4D99">
              <w:rPr>
                <w:rFonts w:ascii="Arial" w:hAnsi="Arial" w:cs="Arial"/>
                <w:sz w:val="24"/>
                <w:szCs w:val="24"/>
              </w:rPr>
              <w:t>Kulkarni</w:t>
            </w:r>
            <w:proofErr w:type="spellEnd"/>
            <w:r w:rsidRPr="006F4D99">
              <w:rPr>
                <w:rFonts w:ascii="Arial" w:hAnsi="Arial" w:cs="Arial"/>
                <w:sz w:val="24"/>
                <w:szCs w:val="24"/>
              </w:rPr>
              <w:t xml:space="preserve"> is working as Visiting Professor at Defence Institute of Advanced Technology, </w:t>
            </w:r>
            <w:proofErr w:type="spellStart"/>
            <w:r w:rsidRPr="006F4D99">
              <w:rPr>
                <w:rFonts w:ascii="Arial" w:hAnsi="Arial" w:cs="Arial"/>
                <w:sz w:val="24"/>
                <w:szCs w:val="24"/>
              </w:rPr>
              <w:t>Pune</w:t>
            </w:r>
            <w:proofErr w:type="spellEnd"/>
            <w:r w:rsidRPr="006F4D99">
              <w:rPr>
                <w:rFonts w:ascii="Arial" w:hAnsi="Arial" w:cs="Arial"/>
                <w:sz w:val="24"/>
                <w:szCs w:val="24"/>
              </w:rPr>
              <w:t xml:space="preserve"> (India). He has vast experience of teaching at post graduate level and guided several </w:t>
            </w:r>
            <w:proofErr w:type="spellStart"/>
            <w:r w:rsidRPr="006F4D99">
              <w:rPr>
                <w:rFonts w:ascii="Arial" w:hAnsi="Arial" w:cs="Arial"/>
                <w:sz w:val="24"/>
                <w:szCs w:val="24"/>
              </w:rPr>
              <w:t>M.Tech</w:t>
            </w:r>
            <w:proofErr w:type="spellEnd"/>
            <w:r w:rsidRPr="006F4D99">
              <w:rPr>
                <w:rFonts w:ascii="Arial" w:hAnsi="Arial" w:cs="Arial"/>
                <w:sz w:val="24"/>
                <w:szCs w:val="24"/>
              </w:rPr>
              <w:t xml:space="preserve"> and PhD theses. He has published a number of research papers in national and international journals of repute and attended seminars / symposia / conferences and presented papers. His areas of interest include High energy materials, </w:t>
            </w:r>
            <w:proofErr w:type="spellStart"/>
            <w:r w:rsidRPr="006F4D99">
              <w:rPr>
                <w:rFonts w:ascii="Arial" w:hAnsi="Arial" w:cs="Arial"/>
                <w:sz w:val="24"/>
                <w:szCs w:val="24"/>
              </w:rPr>
              <w:t>Detonics</w:t>
            </w:r>
            <w:proofErr w:type="spellEnd"/>
            <w:r w:rsidRPr="006F4D99">
              <w:rPr>
                <w:rFonts w:ascii="Arial" w:hAnsi="Arial" w:cs="Arial"/>
                <w:sz w:val="24"/>
                <w:szCs w:val="24"/>
              </w:rPr>
              <w:t xml:space="preserve">, NBC </w:t>
            </w:r>
            <w:proofErr w:type="spellStart"/>
            <w:r w:rsidRPr="006F4D99">
              <w:rPr>
                <w:rFonts w:ascii="Arial" w:hAnsi="Arial" w:cs="Arial"/>
                <w:sz w:val="24"/>
                <w:szCs w:val="24"/>
              </w:rPr>
              <w:t>warfares</w:t>
            </w:r>
            <w:proofErr w:type="spellEnd"/>
            <w:r w:rsidRPr="006F4D99">
              <w:rPr>
                <w:rFonts w:ascii="Arial" w:hAnsi="Arial" w:cs="Arial"/>
                <w:sz w:val="24"/>
                <w:szCs w:val="24"/>
              </w:rPr>
              <w:t xml:space="preserve">, Energetic polymers and </w:t>
            </w:r>
            <w:proofErr w:type="spellStart"/>
            <w:r w:rsidRPr="006F4D99">
              <w:rPr>
                <w:rFonts w:ascii="Arial" w:hAnsi="Arial" w:cs="Arial"/>
                <w:sz w:val="24"/>
                <w:szCs w:val="24"/>
              </w:rPr>
              <w:t>Nanocomposites</w:t>
            </w:r>
            <w:proofErr w:type="spellEnd"/>
            <w:r w:rsidRPr="006F4D99">
              <w:rPr>
                <w:rFonts w:ascii="Arial" w:hAnsi="Arial" w:cs="Arial"/>
                <w:sz w:val="24"/>
                <w:szCs w:val="24"/>
              </w:rPr>
              <w:t xml:space="preserve">. He has delivered a number of invited lectures at various universities, research establishments and ordnance factories in the country.  </w:t>
            </w:r>
          </w:p>
        </w:tc>
      </w:tr>
      <w:tr w:rsidR="00927768" w:rsidTr="00927768">
        <w:tc>
          <w:tcPr>
            <w:tcW w:w="2376" w:type="dxa"/>
          </w:tcPr>
          <w:p w:rsidR="00927768" w:rsidRDefault="00927768"/>
          <w:p w:rsidR="00927768" w:rsidRDefault="00927768" w:rsidP="00927768">
            <w:pPr>
              <w:jc w:val="center"/>
            </w:pPr>
            <w:r w:rsidRPr="00927768">
              <w:rPr>
                <w:noProof/>
              </w:rPr>
              <w:drawing>
                <wp:inline distT="0" distB="0" distL="0" distR="0">
                  <wp:extent cx="952500" cy="1428750"/>
                  <wp:effectExtent l="19050" t="0" r="0" b="0"/>
                  <wp:docPr id="3" name="Picture 1" descr="http://10.66.40.100/DNet/DNetData/photos/060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0.66.40.100/DNet/DNetData/photos/060029.jpg"/>
                          <pic:cNvPicPr>
                            <a:picLocks noChangeAspect="1" noChangeArrowheads="1"/>
                          </pic:cNvPicPr>
                        </pic:nvPicPr>
                        <pic:blipFill>
                          <a:blip r:embed="rId6"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p w:rsidR="00927768" w:rsidRDefault="00927768"/>
        </w:tc>
        <w:tc>
          <w:tcPr>
            <w:tcW w:w="6866" w:type="dxa"/>
          </w:tcPr>
          <w:p w:rsidR="00927768" w:rsidRPr="00FB0162" w:rsidRDefault="007A3B5D" w:rsidP="00FB0162">
            <w:pPr>
              <w:autoSpaceDE w:val="0"/>
              <w:autoSpaceDN w:val="0"/>
              <w:adjustRightInd w:val="0"/>
              <w:jc w:val="both"/>
              <w:rPr>
                <w:rFonts w:ascii="Arial" w:eastAsia="TimesNewRomanPSMT" w:hAnsi="Arial" w:cs="Arial"/>
                <w:sz w:val="24"/>
                <w:szCs w:val="24"/>
              </w:rPr>
            </w:pPr>
            <w:r>
              <w:rPr>
                <w:rFonts w:ascii="Arial" w:hAnsi="Arial" w:cs="Arial"/>
                <w:b/>
                <w:bCs/>
                <w:sz w:val="24"/>
                <w:szCs w:val="24"/>
              </w:rPr>
              <w:t xml:space="preserve">Dr. S. Krishna Mohan </w:t>
            </w:r>
            <w:r w:rsidRPr="00BB1ED3">
              <w:rPr>
                <w:rFonts w:ascii="Arial" w:eastAsia="TimesNewRomanPSMT" w:hAnsi="Arial" w:cs="Arial"/>
                <w:sz w:val="24"/>
                <w:szCs w:val="24"/>
              </w:rPr>
              <w:t>presently working as</w:t>
            </w:r>
            <w:r>
              <w:rPr>
                <w:rFonts w:ascii="Arial" w:eastAsia="TimesNewRomanPSMT" w:hAnsi="Arial" w:cs="Arial"/>
                <w:sz w:val="24"/>
                <w:szCs w:val="24"/>
              </w:rPr>
              <w:t xml:space="preserve"> </w:t>
            </w:r>
            <w:r w:rsidRPr="00BB1ED3">
              <w:rPr>
                <w:rFonts w:ascii="Arial" w:eastAsia="TimesNewRomanPSMT" w:hAnsi="Arial" w:cs="Arial"/>
                <w:sz w:val="24"/>
                <w:szCs w:val="24"/>
              </w:rPr>
              <w:t xml:space="preserve">a </w:t>
            </w:r>
            <w:r>
              <w:rPr>
                <w:rFonts w:ascii="Arial" w:eastAsia="TimesNewRomanPSMT" w:hAnsi="Arial" w:cs="Arial"/>
                <w:sz w:val="24"/>
                <w:szCs w:val="24"/>
              </w:rPr>
              <w:t>scientist</w:t>
            </w:r>
            <w:r w:rsidRPr="00BB1ED3">
              <w:rPr>
                <w:rFonts w:ascii="Arial" w:eastAsia="TimesNewRomanPSMT" w:hAnsi="Arial" w:cs="Arial"/>
                <w:sz w:val="24"/>
                <w:szCs w:val="24"/>
              </w:rPr>
              <w:t xml:space="preserve"> at </w:t>
            </w:r>
            <w:r>
              <w:rPr>
                <w:rFonts w:ascii="Arial" w:eastAsia="TimesNewRomanPSMT" w:hAnsi="Arial" w:cs="Arial"/>
                <w:sz w:val="24"/>
                <w:szCs w:val="24"/>
              </w:rPr>
              <w:t xml:space="preserve">Propellant and Polymer Division of Directorate of Propulsion, Defence Research and Development, Hyderabad. He obtained his PhD in organic chemistry from Indian institute of chemical technology, Hyderabad. He has received prestigious fellowships from Japan science and technology, Japan society of promotion of science and Swiss postdoctoral research. He has filed 02 world patents, 06 Indian patents, published over 40 peer reviewed international journal papers and 01 book. His current research </w:t>
            </w:r>
            <w:r w:rsidR="009E4575">
              <w:rPr>
                <w:rFonts w:ascii="Arial" w:eastAsia="TimesNewRomanPSMT" w:hAnsi="Arial" w:cs="Arial"/>
                <w:sz w:val="24"/>
                <w:szCs w:val="24"/>
              </w:rPr>
              <w:t>interests include</w:t>
            </w:r>
            <w:r>
              <w:rPr>
                <w:rFonts w:ascii="Arial" w:eastAsia="TimesNewRomanPSMT" w:hAnsi="Arial" w:cs="Arial"/>
                <w:sz w:val="24"/>
                <w:szCs w:val="24"/>
              </w:rPr>
              <w:t xml:space="preserve"> development of polymer matrix composites for air frames, ablative materials for thermal protection systems and liquid propellants for rocket and ramjet applications.</w:t>
            </w:r>
          </w:p>
        </w:tc>
      </w:tr>
      <w:tr w:rsidR="00927768" w:rsidTr="00927768">
        <w:tc>
          <w:tcPr>
            <w:tcW w:w="2376" w:type="dxa"/>
          </w:tcPr>
          <w:p w:rsidR="00927768" w:rsidRDefault="006E48A7" w:rsidP="006E48A7">
            <w:pPr>
              <w:jc w:val="center"/>
            </w:pPr>
            <w:r>
              <w:rPr>
                <w:noProof/>
              </w:rPr>
              <w:drawing>
                <wp:inline distT="0" distB="0" distL="0" distR="0">
                  <wp:extent cx="1133475" cy="1333500"/>
                  <wp:effectExtent l="19050" t="0" r="9525" b="0"/>
                  <wp:docPr id="10" name="Picture 10" descr="g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h2"/>
                          <pic:cNvPicPr>
                            <a:picLocks noChangeAspect="1" noChangeArrowheads="1"/>
                          </pic:cNvPicPr>
                        </pic:nvPicPr>
                        <pic:blipFill>
                          <a:blip r:embed="rId7" cstate="print"/>
                          <a:srcRect/>
                          <a:stretch>
                            <a:fillRect/>
                          </a:stretch>
                        </pic:blipFill>
                        <pic:spPr bwMode="auto">
                          <a:xfrm>
                            <a:off x="0" y="0"/>
                            <a:ext cx="1133475" cy="1333500"/>
                          </a:xfrm>
                          <a:prstGeom prst="rect">
                            <a:avLst/>
                          </a:prstGeom>
                          <a:noFill/>
                          <a:ln w="9525">
                            <a:noFill/>
                            <a:miter lim="800000"/>
                            <a:headEnd/>
                            <a:tailEnd/>
                          </a:ln>
                        </pic:spPr>
                      </pic:pic>
                    </a:graphicData>
                  </a:graphic>
                </wp:inline>
              </w:drawing>
            </w:r>
          </w:p>
          <w:p w:rsidR="00927768" w:rsidRDefault="00927768"/>
        </w:tc>
        <w:tc>
          <w:tcPr>
            <w:tcW w:w="6866" w:type="dxa"/>
          </w:tcPr>
          <w:p w:rsidR="00927768" w:rsidRPr="006E48A7" w:rsidRDefault="00933435" w:rsidP="00176355">
            <w:pPr>
              <w:jc w:val="both"/>
              <w:rPr>
                <w:rFonts w:ascii="Arial" w:hAnsi="Arial" w:cs="Arial"/>
                <w:sz w:val="24"/>
                <w:szCs w:val="24"/>
              </w:rPr>
            </w:pPr>
            <w:r w:rsidRPr="00933435">
              <w:rPr>
                <w:rFonts w:ascii="Arial" w:hAnsi="Arial" w:cs="Arial"/>
                <w:b/>
                <w:sz w:val="24"/>
                <w:szCs w:val="24"/>
              </w:rPr>
              <w:t xml:space="preserve">Dr. </w:t>
            </w:r>
            <w:r>
              <w:rPr>
                <w:rFonts w:ascii="Arial" w:hAnsi="Arial" w:cs="Arial"/>
                <w:b/>
                <w:sz w:val="24"/>
                <w:szCs w:val="24"/>
              </w:rPr>
              <w:t xml:space="preserve">D. </w:t>
            </w:r>
            <w:proofErr w:type="spellStart"/>
            <w:r w:rsidR="006E48A7" w:rsidRPr="00933435">
              <w:rPr>
                <w:rFonts w:ascii="Arial" w:hAnsi="Arial" w:cs="Arial"/>
                <w:b/>
                <w:sz w:val="24"/>
                <w:szCs w:val="24"/>
              </w:rPr>
              <w:t>Jayaraman</w:t>
            </w:r>
            <w:proofErr w:type="spellEnd"/>
            <w:r w:rsidR="006E48A7" w:rsidRPr="006E48A7">
              <w:rPr>
                <w:rFonts w:ascii="Arial" w:hAnsi="Arial" w:cs="Arial"/>
                <w:sz w:val="24"/>
                <w:szCs w:val="24"/>
              </w:rPr>
              <w:t xml:space="preserve"> Complet</w:t>
            </w:r>
            <w:r w:rsidR="006E48A7">
              <w:rPr>
                <w:rFonts w:ascii="Arial" w:hAnsi="Arial" w:cs="Arial"/>
                <w:sz w:val="24"/>
                <w:szCs w:val="24"/>
              </w:rPr>
              <w:t xml:space="preserve">ed his </w:t>
            </w:r>
            <w:proofErr w:type="spellStart"/>
            <w:r w:rsidR="006E48A7">
              <w:rPr>
                <w:rFonts w:ascii="Arial" w:hAnsi="Arial" w:cs="Arial"/>
                <w:sz w:val="24"/>
                <w:szCs w:val="24"/>
              </w:rPr>
              <w:t>M.Sc</w:t>
            </w:r>
            <w:proofErr w:type="spellEnd"/>
            <w:r w:rsidR="006E48A7">
              <w:rPr>
                <w:rFonts w:ascii="Arial" w:hAnsi="Arial" w:cs="Arial"/>
                <w:sz w:val="24"/>
                <w:szCs w:val="24"/>
              </w:rPr>
              <w:t xml:space="preserve"> </w:t>
            </w:r>
            <w:r w:rsidR="006E48A7" w:rsidRPr="006E48A7">
              <w:rPr>
                <w:rFonts w:ascii="Arial" w:hAnsi="Arial" w:cs="Arial"/>
                <w:sz w:val="24"/>
                <w:szCs w:val="24"/>
              </w:rPr>
              <w:t xml:space="preserve">from School of Chemical Sciences, Pondicherry University. He obtained his </w:t>
            </w:r>
            <w:proofErr w:type="spellStart"/>
            <w:r w:rsidR="006E48A7" w:rsidRPr="006E48A7">
              <w:rPr>
                <w:rFonts w:ascii="Arial" w:hAnsi="Arial" w:cs="Arial"/>
                <w:sz w:val="24"/>
                <w:szCs w:val="24"/>
              </w:rPr>
              <w:t>Ph.D</w:t>
            </w:r>
            <w:proofErr w:type="spellEnd"/>
            <w:r w:rsidR="006E48A7" w:rsidRPr="006E48A7">
              <w:rPr>
                <w:rFonts w:ascii="Arial" w:hAnsi="Arial" w:cs="Arial"/>
                <w:sz w:val="24"/>
                <w:szCs w:val="24"/>
              </w:rPr>
              <w:t xml:space="preserve"> from Indian </w:t>
            </w:r>
            <w:r>
              <w:rPr>
                <w:rFonts w:ascii="Arial" w:hAnsi="Arial" w:cs="Arial"/>
                <w:sz w:val="24"/>
                <w:szCs w:val="24"/>
              </w:rPr>
              <w:t>Institute of Technology, Bombay</w:t>
            </w:r>
            <w:r w:rsidR="006E48A7" w:rsidRPr="006E48A7">
              <w:rPr>
                <w:rFonts w:ascii="Arial" w:hAnsi="Arial" w:cs="Arial"/>
                <w:sz w:val="24"/>
                <w:szCs w:val="24"/>
              </w:rPr>
              <w:t xml:space="preserve">. He joined DRDL (DRDO), Hyderabad at Propellants and Polymer Division under Directorate of Propulsion in the year 2005. Presently he is working as Scientist-‘D’. His </w:t>
            </w:r>
            <w:r w:rsidRPr="006E48A7">
              <w:rPr>
                <w:rFonts w:ascii="Arial" w:hAnsi="Arial" w:cs="Arial"/>
                <w:sz w:val="24"/>
                <w:szCs w:val="24"/>
              </w:rPr>
              <w:t>areas of research include</w:t>
            </w:r>
            <w:r w:rsidR="006E48A7" w:rsidRPr="006E48A7">
              <w:rPr>
                <w:rFonts w:ascii="Arial" w:hAnsi="Arial" w:cs="Arial"/>
                <w:sz w:val="24"/>
                <w:szCs w:val="24"/>
              </w:rPr>
              <w:t xml:space="preserve"> synthesis, characterization and performance evaluation of high density hydrocarbon fuels for SCRAMJET and LFRJ application and materials for thermal </w:t>
            </w:r>
            <w:r w:rsidR="00176355">
              <w:rPr>
                <w:rFonts w:ascii="Arial" w:hAnsi="Arial" w:cs="Arial"/>
                <w:sz w:val="24"/>
                <w:szCs w:val="24"/>
              </w:rPr>
              <w:t>protection</w:t>
            </w:r>
            <w:r w:rsidR="006E48A7" w:rsidRPr="006E48A7">
              <w:rPr>
                <w:rFonts w:ascii="Arial" w:hAnsi="Arial" w:cs="Arial"/>
                <w:sz w:val="24"/>
                <w:szCs w:val="24"/>
              </w:rPr>
              <w:t xml:space="preserve"> of rocket motor.  </w:t>
            </w:r>
          </w:p>
        </w:tc>
      </w:tr>
      <w:tr w:rsidR="006C2488" w:rsidTr="00927768">
        <w:tc>
          <w:tcPr>
            <w:tcW w:w="2376" w:type="dxa"/>
          </w:tcPr>
          <w:p w:rsidR="006C2488" w:rsidRDefault="006C2488" w:rsidP="00FB0162">
            <w:pPr>
              <w:jc w:val="center"/>
            </w:pPr>
            <w:r>
              <w:rPr>
                <w:noProof/>
              </w:rPr>
              <w:lastRenderedPageBreak/>
              <w:drawing>
                <wp:inline distT="0" distB="0" distL="0" distR="0">
                  <wp:extent cx="990600" cy="1438275"/>
                  <wp:effectExtent l="19050" t="0" r="0" b="0"/>
                  <wp:docPr id="1" name="Picture 1" descr="C:\Users\PC1\Desktop\930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1\Desktop\930027.jpg"/>
                          <pic:cNvPicPr>
                            <a:picLocks noChangeAspect="1" noChangeArrowheads="1"/>
                          </pic:cNvPicPr>
                        </pic:nvPicPr>
                        <pic:blipFill>
                          <a:blip r:embed="rId8"/>
                          <a:srcRect/>
                          <a:stretch>
                            <a:fillRect/>
                          </a:stretch>
                        </pic:blipFill>
                        <pic:spPr bwMode="auto">
                          <a:xfrm>
                            <a:off x="0" y="0"/>
                            <a:ext cx="990600" cy="1438275"/>
                          </a:xfrm>
                          <a:prstGeom prst="rect">
                            <a:avLst/>
                          </a:prstGeom>
                          <a:noFill/>
                          <a:ln w="9525">
                            <a:noFill/>
                            <a:miter lim="800000"/>
                            <a:headEnd/>
                            <a:tailEnd/>
                          </a:ln>
                        </pic:spPr>
                      </pic:pic>
                    </a:graphicData>
                  </a:graphic>
                </wp:inline>
              </w:drawing>
            </w:r>
          </w:p>
        </w:tc>
        <w:tc>
          <w:tcPr>
            <w:tcW w:w="6866" w:type="dxa"/>
          </w:tcPr>
          <w:p w:rsidR="006C2488" w:rsidRPr="00FB0162" w:rsidRDefault="006C2488" w:rsidP="00FB0162">
            <w:pPr>
              <w:jc w:val="both"/>
              <w:rPr>
                <w:rFonts w:ascii="Arial" w:hAnsi="Arial" w:cs="Arial"/>
                <w:sz w:val="24"/>
                <w:szCs w:val="24"/>
              </w:rPr>
            </w:pPr>
            <w:r w:rsidRPr="00933435">
              <w:rPr>
                <w:rFonts w:ascii="Arial" w:hAnsi="Arial" w:cs="Arial"/>
                <w:b/>
                <w:sz w:val="24"/>
                <w:szCs w:val="24"/>
              </w:rPr>
              <w:t>M</w:t>
            </w:r>
            <w:r w:rsidR="00933435">
              <w:rPr>
                <w:rFonts w:ascii="Arial" w:hAnsi="Arial" w:cs="Arial"/>
                <w:b/>
                <w:sz w:val="24"/>
                <w:szCs w:val="24"/>
              </w:rPr>
              <w:t>.</w:t>
            </w:r>
            <w:r w:rsidRPr="00933435">
              <w:rPr>
                <w:rFonts w:ascii="Arial" w:hAnsi="Arial" w:cs="Arial"/>
                <w:b/>
                <w:sz w:val="24"/>
                <w:szCs w:val="24"/>
              </w:rPr>
              <w:t xml:space="preserve"> </w:t>
            </w:r>
            <w:proofErr w:type="spellStart"/>
            <w:r w:rsidRPr="00933435">
              <w:rPr>
                <w:rFonts w:ascii="Arial" w:hAnsi="Arial" w:cs="Arial"/>
                <w:b/>
                <w:sz w:val="24"/>
                <w:szCs w:val="24"/>
              </w:rPr>
              <w:t>Raghavendra</w:t>
            </w:r>
            <w:proofErr w:type="spellEnd"/>
            <w:r w:rsidRPr="00933435">
              <w:rPr>
                <w:rFonts w:ascii="Arial" w:hAnsi="Arial" w:cs="Arial"/>
                <w:b/>
                <w:sz w:val="24"/>
                <w:szCs w:val="24"/>
              </w:rPr>
              <w:t xml:space="preserve"> </w:t>
            </w:r>
            <w:proofErr w:type="spellStart"/>
            <w:r w:rsidRPr="00933435">
              <w:rPr>
                <w:rFonts w:ascii="Arial" w:hAnsi="Arial" w:cs="Arial"/>
                <w:b/>
                <w:sz w:val="24"/>
                <w:szCs w:val="24"/>
              </w:rPr>
              <w:t>Rao</w:t>
            </w:r>
            <w:proofErr w:type="spellEnd"/>
            <w:r w:rsidRPr="00CE3083">
              <w:rPr>
                <w:rFonts w:ascii="Arial" w:hAnsi="Arial" w:cs="Arial"/>
                <w:sz w:val="24"/>
                <w:szCs w:val="24"/>
              </w:rPr>
              <w:t xml:space="preserve"> is currently working as scientist ‘F’ and is the head of Liquid Propulsion Division in Defence Research and Development Laboratory, Hyderabad. He has received his BE in Mechanical Engineering from National Institute of Technology Bhopal and ME in Aerospace engineering from Anna University, Chennai. He is the designer and system manager for ‘Reaction control Systems’ (RCS) of all the AGNI missile variants. He has more than 20 years of experience in design and developments of various sub systems for RCS and Velocity Trimming Package (VTP).</w:t>
            </w:r>
          </w:p>
        </w:tc>
      </w:tr>
      <w:tr w:rsidR="006C2488" w:rsidTr="00927768">
        <w:tc>
          <w:tcPr>
            <w:tcW w:w="2376" w:type="dxa"/>
          </w:tcPr>
          <w:p w:rsidR="006C2488" w:rsidRDefault="006C2488" w:rsidP="00FB0162">
            <w:pPr>
              <w:jc w:val="center"/>
            </w:pPr>
            <w:r>
              <w:rPr>
                <w:noProof/>
              </w:rPr>
              <w:drawing>
                <wp:inline distT="0" distB="0" distL="0" distR="0">
                  <wp:extent cx="1000125" cy="1438275"/>
                  <wp:effectExtent l="19050" t="0" r="9525" b="0"/>
                  <wp:docPr id="4" name="Picture 2" descr="C:\Users\PC1\Desktop\020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1\Desktop\020084.jpg"/>
                          <pic:cNvPicPr>
                            <a:picLocks noChangeAspect="1" noChangeArrowheads="1"/>
                          </pic:cNvPicPr>
                        </pic:nvPicPr>
                        <pic:blipFill>
                          <a:blip r:embed="rId9"/>
                          <a:srcRect/>
                          <a:stretch>
                            <a:fillRect/>
                          </a:stretch>
                        </pic:blipFill>
                        <pic:spPr bwMode="auto">
                          <a:xfrm>
                            <a:off x="0" y="0"/>
                            <a:ext cx="1000125" cy="1438275"/>
                          </a:xfrm>
                          <a:prstGeom prst="rect">
                            <a:avLst/>
                          </a:prstGeom>
                          <a:noFill/>
                          <a:ln w="9525">
                            <a:noFill/>
                            <a:miter lim="800000"/>
                            <a:headEnd/>
                            <a:tailEnd/>
                          </a:ln>
                        </pic:spPr>
                      </pic:pic>
                    </a:graphicData>
                  </a:graphic>
                </wp:inline>
              </w:drawing>
            </w:r>
          </w:p>
        </w:tc>
        <w:tc>
          <w:tcPr>
            <w:tcW w:w="6866" w:type="dxa"/>
          </w:tcPr>
          <w:p w:rsidR="006C2488" w:rsidRPr="006C2488" w:rsidRDefault="006C2488" w:rsidP="006C2488">
            <w:pPr>
              <w:jc w:val="both"/>
              <w:rPr>
                <w:rFonts w:ascii="Arial" w:hAnsi="Arial" w:cs="Arial"/>
                <w:sz w:val="24"/>
                <w:szCs w:val="24"/>
              </w:rPr>
            </w:pPr>
            <w:r w:rsidRPr="00933435">
              <w:rPr>
                <w:rFonts w:ascii="Arial" w:hAnsi="Arial" w:cs="Arial"/>
                <w:b/>
                <w:sz w:val="24"/>
                <w:szCs w:val="24"/>
              </w:rPr>
              <w:t>L</w:t>
            </w:r>
            <w:r w:rsidR="00933435" w:rsidRPr="00933435">
              <w:rPr>
                <w:rFonts w:ascii="Arial" w:hAnsi="Arial" w:cs="Arial"/>
                <w:b/>
                <w:sz w:val="24"/>
                <w:szCs w:val="24"/>
              </w:rPr>
              <w:t>.</w:t>
            </w:r>
            <w:r w:rsidRPr="00933435">
              <w:rPr>
                <w:rFonts w:ascii="Arial" w:hAnsi="Arial" w:cs="Arial"/>
                <w:b/>
                <w:sz w:val="24"/>
                <w:szCs w:val="24"/>
              </w:rPr>
              <w:t xml:space="preserve"> Dev Singh</w:t>
            </w:r>
            <w:r w:rsidRPr="00D15A97">
              <w:rPr>
                <w:rFonts w:ascii="Arial" w:hAnsi="Arial" w:cs="Arial"/>
                <w:sz w:val="24"/>
                <w:szCs w:val="24"/>
              </w:rPr>
              <w:t xml:space="preserve"> is currently working as scientist ‘D’ in Liquid Propulsion Division of Defence Research and Development Laboratory, Hyderabad. He has received his BE in Mechanical Engineering and ME in Production Engineering from </w:t>
            </w:r>
            <w:proofErr w:type="spellStart"/>
            <w:r w:rsidRPr="00D15A97">
              <w:rPr>
                <w:rFonts w:ascii="Arial" w:hAnsi="Arial" w:cs="Arial"/>
                <w:sz w:val="24"/>
                <w:szCs w:val="24"/>
              </w:rPr>
              <w:t>Osmania</w:t>
            </w:r>
            <w:proofErr w:type="spellEnd"/>
            <w:r w:rsidRPr="00D15A97">
              <w:rPr>
                <w:rFonts w:ascii="Arial" w:hAnsi="Arial" w:cs="Arial"/>
                <w:sz w:val="24"/>
                <w:szCs w:val="24"/>
              </w:rPr>
              <w:t xml:space="preserve"> University, Hyderabad. He has 10 years of experience in production management in BDL and is presently the in-charge of the Liquid rocket engines’ static testing facility in DRDL.</w:t>
            </w:r>
          </w:p>
        </w:tc>
      </w:tr>
      <w:tr w:rsidR="006C2488" w:rsidTr="00927768">
        <w:tc>
          <w:tcPr>
            <w:tcW w:w="2376" w:type="dxa"/>
          </w:tcPr>
          <w:p w:rsidR="006C2488" w:rsidRDefault="00FB0162" w:rsidP="00FB0162">
            <w:pPr>
              <w:jc w:val="center"/>
            </w:pPr>
            <w:r>
              <w:rPr>
                <w:noProof/>
              </w:rPr>
              <w:drawing>
                <wp:inline distT="0" distB="0" distL="0" distR="0">
                  <wp:extent cx="1047750" cy="1485900"/>
                  <wp:effectExtent l="19050" t="0" r="0" b="0"/>
                  <wp:docPr id="7" name="Picture 3" descr="C:\sai\other\personal\pics\2010AB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ai\other\personal\pics\2010AB1011.jpg"/>
                          <pic:cNvPicPr>
                            <a:picLocks noChangeAspect="1" noChangeArrowheads="1"/>
                          </pic:cNvPicPr>
                        </pic:nvPicPr>
                        <pic:blipFill>
                          <a:blip r:embed="rId10"/>
                          <a:srcRect/>
                          <a:stretch>
                            <a:fillRect/>
                          </a:stretch>
                        </pic:blipFill>
                        <pic:spPr bwMode="auto">
                          <a:xfrm>
                            <a:off x="0" y="0"/>
                            <a:ext cx="1047750" cy="1485900"/>
                          </a:xfrm>
                          <a:prstGeom prst="rect">
                            <a:avLst/>
                          </a:prstGeom>
                          <a:noFill/>
                          <a:ln w="9525">
                            <a:noFill/>
                            <a:miter lim="800000"/>
                            <a:headEnd/>
                            <a:tailEnd/>
                          </a:ln>
                        </pic:spPr>
                      </pic:pic>
                    </a:graphicData>
                  </a:graphic>
                </wp:inline>
              </w:drawing>
            </w:r>
          </w:p>
        </w:tc>
        <w:tc>
          <w:tcPr>
            <w:tcW w:w="6866" w:type="dxa"/>
          </w:tcPr>
          <w:p w:rsidR="006C2488" w:rsidRDefault="00FB0162" w:rsidP="00FB0162">
            <w:pPr>
              <w:jc w:val="both"/>
            </w:pPr>
            <w:r w:rsidRPr="00933435">
              <w:rPr>
                <w:rFonts w:ascii="Arial" w:hAnsi="Arial" w:cs="Arial"/>
                <w:b/>
                <w:sz w:val="24"/>
                <w:szCs w:val="24"/>
              </w:rPr>
              <w:t>G</w:t>
            </w:r>
            <w:r w:rsidR="00933435" w:rsidRPr="00933435">
              <w:rPr>
                <w:rFonts w:ascii="Arial" w:hAnsi="Arial" w:cs="Arial"/>
                <w:b/>
                <w:sz w:val="24"/>
                <w:szCs w:val="24"/>
              </w:rPr>
              <w:t>.</w:t>
            </w:r>
            <w:r w:rsidRPr="00933435">
              <w:rPr>
                <w:rFonts w:ascii="Arial" w:hAnsi="Arial" w:cs="Arial"/>
                <w:b/>
                <w:sz w:val="24"/>
                <w:szCs w:val="24"/>
              </w:rPr>
              <w:t xml:space="preserve"> </w:t>
            </w:r>
            <w:proofErr w:type="spellStart"/>
            <w:r w:rsidRPr="00933435">
              <w:rPr>
                <w:rFonts w:ascii="Arial" w:hAnsi="Arial" w:cs="Arial"/>
                <w:b/>
                <w:sz w:val="24"/>
                <w:szCs w:val="24"/>
              </w:rPr>
              <w:t>Sai</w:t>
            </w:r>
            <w:proofErr w:type="spellEnd"/>
            <w:r w:rsidRPr="00933435">
              <w:rPr>
                <w:rFonts w:ascii="Arial" w:hAnsi="Arial" w:cs="Arial"/>
                <w:b/>
                <w:sz w:val="24"/>
                <w:szCs w:val="24"/>
              </w:rPr>
              <w:t xml:space="preserve"> Krishna Prasad</w:t>
            </w:r>
            <w:r w:rsidRPr="00D15A97">
              <w:rPr>
                <w:rFonts w:ascii="Arial" w:hAnsi="Arial" w:cs="Arial"/>
                <w:sz w:val="24"/>
                <w:szCs w:val="24"/>
              </w:rPr>
              <w:t xml:space="preserve"> is currently working as scientist ‘C’ in Liquid Propulsion Division of Defence Research and Development Laboratory, Hyderabad. He has received his BTECH and MTECH degrees in Aerospace Engineering from Indian Institute of Technology Madras. His research areas are design of liquid propulsion systems &amp; development of pulse detonation engine technology. </w:t>
            </w:r>
          </w:p>
        </w:tc>
      </w:tr>
    </w:tbl>
    <w:p w:rsidR="00927768" w:rsidRDefault="00927768"/>
    <w:p w:rsidR="00535BD8" w:rsidRDefault="00535BD8" w:rsidP="004C132D">
      <w:pPr>
        <w:autoSpaceDE w:val="0"/>
        <w:autoSpaceDN w:val="0"/>
        <w:adjustRightInd w:val="0"/>
        <w:spacing w:after="0" w:line="240" w:lineRule="auto"/>
        <w:jc w:val="both"/>
        <w:rPr>
          <w:rFonts w:ascii="Arial" w:hAnsi="Arial" w:cs="Arial"/>
          <w:b/>
          <w:bCs/>
          <w:sz w:val="24"/>
          <w:szCs w:val="24"/>
        </w:rPr>
      </w:pPr>
    </w:p>
    <w:p w:rsidR="00535BD8" w:rsidRDefault="00535BD8" w:rsidP="00535BD8">
      <w:pPr>
        <w:autoSpaceDE w:val="0"/>
        <w:autoSpaceDN w:val="0"/>
        <w:adjustRightInd w:val="0"/>
        <w:spacing w:after="0" w:line="240" w:lineRule="auto"/>
        <w:jc w:val="both"/>
        <w:rPr>
          <w:rFonts w:ascii="Arial" w:hAnsi="Arial" w:cs="Arial"/>
          <w:b/>
          <w:bCs/>
          <w:sz w:val="24"/>
          <w:szCs w:val="24"/>
        </w:rPr>
      </w:pPr>
    </w:p>
    <w:p w:rsidR="00535BD8" w:rsidRDefault="00535BD8" w:rsidP="00535BD8">
      <w:pPr>
        <w:autoSpaceDE w:val="0"/>
        <w:autoSpaceDN w:val="0"/>
        <w:adjustRightInd w:val="0"/>
        <w:spacing w:after="0" w:line="240" w:lineRule="auto"/>
        <w:jc w:val="both"/>
        <w:rPr>
          <w:rFonts w:ascii="Arial" w:hAnsi="Arial" w:cs="Arial"/>
          <w:b/>
          <w:bCs/>
          <w:sz w:val="24"/>
          <w:szCs w:val="24"/>
        </w:rPr>
      </w:pPr>
    </w:p>
    <w:p w:rsidR="00535BD8" w:rsidRDefault="00535BD8" w:rsidP="00535BD8">
      <w:pPr>
        <w:autoSpaceDE w:val="0"/>
        <w:autoSpaceDN w:val="0"/>
        <w:adjustRightInd w:val="0"/>
        <w:spacing w:after="0" w:line="240" w:lineRule="auto"/>
        <w:jc w:val="both"/>
        <w:rPr>
          <w:rFonts w:ascii="Arial" w:hAnsi="Arial" w:cs="Arial"/>
          <w:b/>
          <w:bCs/>
          <w:sz w:val="24"/>
          <w:szCs w:val="24"/>
        </w:rPr>
      </w:pPr>
    </w:p>
    <w:p w:rsidR="00535BD8" w:rsidRDefault="00535BD8" w:rsidP="00535BD8">
      <w:pPr>
        <w:autoSpaceDE w:val="0"/>
        <w:autoSpaceDN w:val="0"/>
        <w:adjustRightInd w:val="0"/>
        <w:spacing w:after="0" w:line="240" w:lineRule="auto"/>
        <w:jc w:val="both"/>
        <w:rPr>
          <w:rFonts w:ascii="Arial" w:hAnsi="Arial" w:cs="Arial"/>
          <w:b/>
          <w:bCs/>
          <w:sz w:val="24"/>
          <w:szCs w:val="24"/>
        </w:rPr>
      </w:pPr>
    </w:p>
    <w:p w:rsidR="00535BD8" w:rsidRDefault="00535BD8" w:rsidP="00535BD8">
      <w:pPr>
        <w:autoSpaceDE w:val="0"/>
        <w:autoSpaceDN w:val="0"/>
        <w:adjustRightInd w:val="0"/>
        <w:spacing w:after="0" w:line="240" w:lineRule="auto"/>
        <w:jc w:val="both"/>
        <w:rPr>
          <w:rFonts w:ascii="Arial" w:hAnsi="Arial" w:cs="Arial"/>
          <w:b/>
          <w:bCs/>
          <w:sz w:val="24"/>
          <w:szCs w:val="24"/>
        </w:rPr>
      </w:pPr>
    </w:p>
    <w:p w:rsidR="00535BD8" w:rsidRDefault="00535BD8" w:rsidP="00535BD8">
      <w:pPr>
        <w:autoSpaceDE w:val="0"/>
        <w:autoSpaceDN w:val="0"/>
        <w:adjustRightInd w:val="0"/>
        <w:spacing w:after="0" w:line="240" w:lineRule="auto"/>
        <w:jc w:val="both"/>
        <w:rPr>
          <w:rFonts w:ascii="Arial" w:hAnsi="Arial" w:cs="Arial"/>
          <w:b/>
          <w:bCs/>
          <w:sz w:val="24"/>
          <w:szCs w:val="24"/>
        </w:rPr>
      </w:pPr>
    </w:p>
    <w:p w:rsidR="00535BD8" w:rsidRDefault="00535BD8" w:rsidP="00535BD8">
      <w:pPr>
        <w:autoSpaceDE w:val="0"/>
        <w:autoSpaceDN w:val="0"/>
        <w:adjustRightInd w:val="0"/>
        <w:spacing w:after="0" w:line="240" w:lineRule="auto"/>
        <w:jc w:val="both"/>
        <w:rPr>
          <w:rFonts w:ascii="Arial" w:hAnsi="Arial" w:cs="Arial"/>
          <w:b/>
          <w:bCs/>
          <w:sz w:val="24"/>
          <w:szCs w:val="24"/>
        </w:rPr>
      </w:pPr>
    </w:p>
    <w:p w:rsidR="00535BD8" w:rsidRDefault="00535BD8" w:rsidP="00535BD8">
      <w:pPr>
        <w:autoSpaceDE w:val="0"/>
        <w:autoSpaceDN w:val="0"/>
        <w:adjustRightInd w:val="0"/>
        <w:spacing w:after="0" w:line="240" w:lineRule="auto"/>
        <w:jc w:val="both"/>
        <w:rPr>
          <w:rFonts w:ascii="Arial" w:hAnsi="Arial" w:cs="Arial"/>
          <w:b/>
          <w:bCs/>
          <w:sz w:val="24"/>
          <w:szCs w:val="24"/>
        </w:rPr>
      </w:pPr>
    </w:p>
    <w:p w:rsidR="00535BD8" w:rsidRDefault="00535BD8" w:rsidP="00535BD8">
      <w:pPr>
        <w:autoSpaceDE w:val="0"/>
        <w:autoSpaceDN w:val="0"/>
        <w:adjustRightInd w:val="0"/>
        <w:spacing w:after="0" w:line="240" w:lineRule="auto"/>
        <w:jc w:val="both"/>
        <w:rPr>
          <w:rFonts w:ascii="Arial" w:hAnsi="Arial" w:cs="Arial"/>
          <w:b/>
          <w:bCs/>
          <w:sz w:val="24"/>
          <w:szCs w:val="24"/>
        </w:rPr>
      </w:pPr>
    </w:p>
    <w:p w:rsidR="00013610" w:rsidRDefault="00013610" w:rsidP="00535BD8">
      <w:pPr>
        <w:autoSpaceDE w:val="0"/>
        <w:autoSpaceDN w:val="0"/>
        <w:adjustRightInd w:val="0"/>
        <w:spacing w:after="0" w:line="240" w:lineRule="auto"/>
        <w:jc w:val="both"/>
        <w:rPr>
          <w:rFonts w:ascii="Arial" w:hAnsi="Arial" w:cs="Arial"/>
          <w:b/>
          <w:bCs/>
          <w:sz w:val="24"/>
          <w:szCs w:val="24"/>
        </w:rPr>
      </w:pPr>
    </w:p>
    <w:p w:rsidR="00013610" w:rsidRDefault="00013610" w:rsidP="00535BD8">
      <w:pPr>
        <w:autoSpaceDE w:val="0"/>
        <w:autoSpaceDN w:val="0"/>
        <w:adjustRightInd w:val="0"/>
        <w:spacing w:after="0" w:line="240" w:lineRule="auto"/>
        <w:jc w:val="both"/>
        <w:rPr>
          <w:rFonts w:ascii="Arial" w:hAnsi="Arial" w:cs="Arial"/>
          <w:b/>
          <w:bCs/>
          <w:sz w:val="24"/>
          <w:szCs w:val="24"/>
        </w:rPr>
      </w:pPr>
    </w:p>
    <w:p w:rsidR="00013610" w:rsidRDefault="00013610" w:rsidP="00535BD8">
      <w:pPr>
        <w:autoSpaceDE w:val="0"/>
        <w:autoSpaceDN w:val="0"/>
        <w:adjustRightInd w:val="0"/>
        <w:spacing w:after="0" w:line="240" w:lineRule="auto"/>
        <w:jc w:val="both"/>
        <w:rPr>
          <w:rFonts w:ascii="Arial" w:hAnsi="Arial" w:cs="Arial"/>
          <w:b/>
          <w:bCs/>
          <w:sz w:val="24"/>
          <w:szCs w:val="24"/>
        </w:rPr>
      </w:pPr>
    </w:p>
    <w:p w:rsidR="00013610" w:rsidRDefault="00013610" w:rsidP="00535BD8">
      <w:pPr>
        <w:autoSpaceDE w:val="0"/>
        <w:autoSpaceDN w:val="0"/>
        <w:adjustRightInd w:val="0"/>
        <w:spacing w:after="0" w:line="240" w:lineRule="auto"/>
        <w:jc w:val="both"/>
        <w:rPr>
          <w:rFonts w:ascii="Arial" w:hAnsi="Arial" w:cs="Arial"/>
          <w:b/>
          <w:bCs/>
          <w:sz w:val="24"/>
          <w:szCs w:val="24"/>
        </w:rPr>
      </w:pPr>
    </w:p>
    <w:p w:rsidR="00013610" w:rsidRDefault="00013610" w:rsidP="00535BD8">
      <w:pPr>
        <w:autoSpaceDE w:val="0"/>
        <w:autoSpaceDN w:val="0"/>
        <w:adjustRightInd w:val="0"/>
        <w:spacing w:after="0" w:line="240" w:lineRule="auto"/>
        <w:jc w:val="both"/>
        <w:rPr>
          <w:rFonts w:ascii="Arial" w:hAnsi="Arial" w:cs="Arial"/>
          <w:b/>
          <w:bCs/>
          <w:sz w:val="24"/>
          <w:szCs w:val="24"/>
        </w:rPr>
      </w:pPr>
    </w:p>
    <w:p w:rsidR="000A7618" w:rsidRDefault="000A7618" w:rsidP="00535BD8">
      <w:pPr>
        <w:autoSpaceDE w:val="0"/>
        <w:autoSpaceDN w:val="0"/>
        <w:adjustRightInd w:val="0"/>
        <w:spacing w:after="0" w:line="240" w:lineRule="auto"/>
        <w:jc w:val="both"/>
        <w:rPr>
          <w:rFonts w:ascii="Arial" w:eastAsia="TimesNewRomanPSMT" w:hAnsi="Arial" w:cs="Arial"/>
          <w:sz w:val="24"/>
          <w:szCs w:val="24"/>
        </w:rPr>
      </w:pPr>
    </w:p>
    <w:p w:rsidR="000A7618" w:rsidRDefault="000A7618" w:rsidP="00535BD8">
      <w:pPr>
        <w:autoSpaceDE w:val="0"/>
        <w:autoSpaceDN w:val="0"/>
        <w:adjustRightInd w:val="0"/>
        <w:spacing w:after="0" w:line="240" w:lineRule="auto"/>
        <w:jc w:val="both"/>
        <w:rPr>
          <w:rFonts w:ascii="Arial" w:eastAsia="TimesNewRomanPSMT" w:hAnsi="Arial" w:cs="Arial"/>
          <w:sz w:val="24"/>
          <w:szCs w:val="24"/>
        </w:rPr>
      </w:pPr>
    </w:p>
    <w:p w:rsidR="000A7618" w:rsidRDefault="000A7618" w:rsidP="00535BD8">
      <w:pPr>
        <w:autoSpaceDE w:val="0"/>
        <w:autoSpaceDN w:val="0"/>
        <w:adjustRightInd w:val="0"/>
        <w:spacing w:after="0" w:line="240" w:lineRule="auto"/>
        <w:jc w:val="both"/>
        <w:rPr>
          <w:rFonts w:ascii="Arial" w:eastAsia="TimesNewRomanPSMT" w:hAnsi="Arial" w:cs="Arial"/>
          <w:sz w:val="24"/>
          <w:szCs w:val="24"/>
        </w:rPr>
      </w:pPr>
    </w:p>
    <w:p w:rsidR="000A7618" w:rsidRDefault="000A7618" w:rsidP="00535BD8">
      <w:pPr>
        <w:autoSpaceDE w:val="0"/>
        <w:autoSpaceDN w:val="0"/>
        <w:adjustRightInd w:val="0"/>
        <w:spacing w:after="0" w:line="240" w:lineRule="auto"/>
        <w:jc w:val="both"/>
        <w:rPr>
          <w:rFonts w:ascii="Arial" w:eastAsia="TimesNewRomanPSMT" w:hAnsi="Arial" w:cs="Arial"/>
          <w:sz w:val="24"/>
          <w:szCs w:val="24"/>
        </w:rPr>
      </w:pPr>
    </w:p>
    <w:p w:rsidR="000A7618" w:rsidRDefault="000A7618" w:rsidP="00535BD8">
      <w:pPr>
        <w:autoSpaceDE w:val="0"/>
        <w:autoSpaceDN w:val="0"/>
        <w:adjustRightInd w:val="0"/>
        <w:spacing w:after="0" w:line="240" w:lineRule="auto"/>
        <w:jc w:val="both"/>
        <w:rPr>
          <w:rFonts w:ascii="Arial" w:eastAsia="TimesNewRomanPSMT" w:hAnsi="Arial" w:cs="Arial"/>
          <w:sz w:val="24"/>
          <w:szCs w:val="24"/>
        </w:rPr>
      </w:pPr>
    </w:p>
    <w:p w:rsidR="000A7618" w:rsidRDefault="000A7618" w:rsidP="00535BD8">
      <w:pPr>
        <w:autoSpaceDE w:val="0"/>
        <w:autoSpaceDN w:val="0"/>
        <w:adjustRightInd w:val="0"/>
        <w:spacing w:after="0" w:line="240" w:lineRule="auto"/>
        <w:jc w:val="both"/>
        <w:rPr>
          <w:rFonts w:ascii="Arial" w:eastAsia="TimesNewRomanPSMT" w:hAnsi="Arial" w:cs="Arial"/>
          <w:sz w:val="24"/>
          <w:szCs w:val="24"/>
        </w:rPr>
      </w:pPr>
    </w:p>
    <w:p w:rsidR="000A7618" w:rsidRDefault="000A7618" w:rsidP="00535BD8">
      <w:pPr>
        <w:autoSpaceDE w:val="0"/>
        <w:autoSpaceDN w:val="0"/>
        <w:adjustRightInd w:val="0"/>
        <w:spacing w:after="0" w:line="240" w:lineRule="auto"/>
        <w:jc w:val="both"/>
        <w:rPr>
          <w:rFonts w:ascii="Arial" w:eastAsia="TimesNewRomanPSMT" w:hAnsi="Arial" w:cs="Arial"/>
          <w:sz w:val="24"/>
          <w:szCs w:val="24"/>
        </w:rPr>
      </w:pPr>
    </w:p>
    <w:p w:rsidR="000A7618" w:rsidRDefault="000A7618" w:rsidP="00535BD8">
      <w:pPr>
        <w:autoSpaceDE w:val="0"/>
        <w:autoSpaceDN w:val="0"/>
        <w:adjustRightInd w:val="0"/>
        <w:spacing w:after="0" w:line="240" w:lineRule="auto"/>
        <w:jc w:val="both"/>
        <w:rPr>
          <w:rFonts w:ascii="Arial" w:eastAsia="TimesNewRomanPSMT" w:hAnsi="Arial" w:cs="Arial"/>
          <w:sz w:val="24"/>
          <w:szCs w:val="24"/>
        </w:rPr>
      </w:pPr>
    </w:p>
    <w:p w:rsidR="000A7618" w:rsidRDefault="000A7618" w:rsidP="00535BD8">
      <w:pPr>
        <w:autoSpaceDE w:val="0"/>
        <w:autoSpaceDN w:val="0"/>
        <w:adjustRightInd w:val="0"/>
        <w:spacing w:after="0" w:line="240" w:lineRule="auto"/>
        <w:jc w:val="both"/>
        <w:rPr>
          <w:rFonts w:ascii="Arial" w:eastAsia="TimesNewRomanPSMT" w:hAnsi="Arial" w:cs="Arial"/>
          <w:sz w:val="24"/>
          <w:szCs w:val="24"/>
        </w:rPr>
      </w:pPr>
    </w:p>
    <w:p w:rsidR="000A7618" w:rsidRDefault="000A7618" w:rsidP="00535BD8">
      <w:pPr>
        <w:autoSpaceDE w:val="0"/>
        <w:autoSpaceDN w:val="0"/>
        <w:adjustRightInd w:val="0"/>
        <w:spacing w:after="0" w:line="240" w:lineRule="auto"/>
        <w:jc w:val="both"/>
        <w:rPr>
          <w:rFonts w:ascii="Arial" w:eastAsia="TimesNewRomanPSMT" w:hAnsi="Arial" w:cs="Arial"/>
          <w:sz w:val="24"/>
          <w:szCs w:val="24"/>
        </w:rPr>
      </w:pPr>
    </w:p>
    <w:p w:rsidR="000A7618" w:rsidRDefault="000A7618" w:rsidP="00535BD8">
      <w:pPr>
        <w:autoSpaceDE w:val="0"/>
        <w:autoSpaceDN w:val="0"/>
        <w:adjustRightInd w:val="0"/>
        <w:spacing w:after="0" w:line="240" w:lineRule="auto"/>
        <w:jc w:val="both"/>
        <w:rPr>
          <w:rFonts w:ascii="Arial" w:eastAsia="TimesNewRomanPSMT" w:hAnsi="Arial" w:cs="Arial"/>
          <w:sz w:val="24"/>
          <w:szCs w:val="24"/>
        </w:rPr>
      </w:pPr>
    </w:p>
    <w:p w:rsidR="000A7618" w:rsidRDefault="000A7618" w:rsidP="00535BD8">
      <w:pPr>
        <w:autoSpaceDE w:val="0"/>
        <w:autoSpaceDN w:val="0"/>
        <w:adjustRightInd w:val="0"/>
        <w:spacing w:after="0" w:line="240" w:lineRule="auto"/>
        <w:jc w:val="both"/>
        <w:rPr>
          <w:rFonts w:ascii="Arial" w:eastAsia="TimesNewRomanPSMT" w:hAnsi="Arial" w:cs="Arial"/>
          <w:sz w:val="24"/>
          <w:szCs w:val="24"/>
        </w:rPr>
      </w:pPr>
    </w:p>
    <w:p w:rsidR="000A7618" w:rsidRDefault="000A7618" w:rsidP="00535BD8">
      <w:pPr>
        <w:autoSpaceDE w:val="0"/>
        <w:autoSpaceDN w:val="0"/>
        <w:adjustRightInd w:val="0"/>
        <w:spacing w:after="0" w:line="240" w:lineRule="auto"/>
        <w:jc w:val="both"/>
        <w:rPr>
          <w:rFonts w:ascii="Arial" w:eastAsia="TimesNewRomanPSMT" w:hAnsi="Arial" w:cs="Arial"/>
          <w:sz w:val="24"/>
          <w:szCs w:val="24"/>
        </w:rPr>
      </w:pPr>
    </w:p>
    <w:p w:rsidR="000A7618" w:rsidRDefault="000A7618" w:rsidP="00535BD8">
      <w:pPr>
        <w:autoSpaceDE w:val="0"/>
        <w:autoSpaceDN w:val="0"/>
        <w:adjustRightInd w:val="0"/>
        <w:spacing w:after="0" w:line="240" w:lineRule="auto"/>
        <w:jc w:val="both"/>
        <w:rPr>
          <w:rFonts w:ascii="Arial" w:eastAsia="TimesNewRomanPSMT" w:hAnsi="Arial" w:cs="Arial"/>
          <w:sz w:val="24"/>
          <w:szCs w:val="24"/>
        </w:rPr>
      </w:pPr>
    </w:p>
    <w:p w:rsidR="000A7618" w:rsidRDefault="000A7618" w:rsidP="00535BD8">
      <w:pPr>
        <w:autoSpaceDE w:val="0"/>
        <w:autoSpaceDN w:val="0"/>
        <w:adjustRightInd w:val="0"/>
        <w:spacing w:after="0" w:line="240" w:lineRule="auto"/>
        <w:jc w:val="both"/>
        <w:rPr>
          <w:rFonts w:ascii="Arial" w:eastAsia="TimesNewRomanPSMT" w:hAnsi="Arial" w:cs="Arial"/>
          <w:sz w:val="24"/>
          <w:szCs w:val="24"/>
        </w:rPr>
      </w:pPr>
    </w:p>
    <w:sectPr w:rsidR="000A7618" w:rsidSect="0015674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27768"/>
    <w:rsid w:val="00013610"/>
    <w:rsid w:val="000771FB"/>
    <w:rsid w:val="000A7618"/>
    <w:rsid w:val="0015674E"/>
    <w:rsid w:val="00176355"/>
    <w:rsid w:val="00194FDF"/>
    <w:rsid w:val="001B148E"/>
    <w:rsid w:val="001C3A5F"/>
    <w:rsid w:val="002A51D1"/>
    <w:rsid w:val="002D1F2A"/>
    <w:rsid w:val="004C132D"/>
    <w:rsid w:val="00535BD8"/>
    <w:rsid w:val="006C2488"/>
    <w:rsid w:val="006E48A7"/>
    <w:rsid w:val="006F4D99"/>
    <w:rsid w:val="00751150"/>
    <w:rsid w:val="00774992"/>
    <w:rsid w:val="007A3B5D"/>
    <w:rsid w:val="00927768"/>
    <w:rsid w:val="00933435"/>
    <w:rsid w:val="009662A9"/>
    <w:rsid w:val="009E4575"/>
    <w:rsid w:val="00B00407"/>
    <w:rsid w:val="00B339B2"/>
    <w:rsid w:val="00B973CE"/>
    <w:rsid w:val="00BB1ED3"/>
    <w:rsid w:val="00BE695F"/>
    <w:rsid w:val="00C455FF"/>
    <w:rsid w:val="00D43635"/>
    <w:rsid w:val="00DC760C"/>
    <w:rsid w:val="00EF6AB3"/>
    <w:rsid w:val="00FB016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7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7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768"/>
    <w:rPr>
      <w:rFonts w:ascii="Tahoma" w:hAnsi="Tahoma" w:cs="Tahoma"/>
      <w:sz w:val="16"/>
      <w:szCs w:val="16"/>
    </w:rPr>
  </w:style>
  <w:style w:type="table" w:styleId="TableGrid">
    <w:name w:val="Table Grid"/>
    <w:basedOn w:val="TableNormal"/>
    <w:uiPriority w:val="59"/>
    <w:rsid w:val="009277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3</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krishnamohan</dc:creator>
  <cp:keywords/>
  <dc:description/>
  <cp:lastModifiedBy>krishnamohan</cp:lastModifiedBy>
  <cp:revision>161</cp:revision>
  <dcterms:created xsi:type="dcterms:W3CDTF">2014-09-03T23:16:00Z</dcterms:created>
  <dcterms:modified xsi:type="dcterms:W3CDTF">2014-09-08T17:14:00Z</dcterms:modified>
</cp:coreProperties>
</file>