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D48" w:rsidRPr="00112D48" w:rsidRDefault="00112D48" w:rsidP="00112D48">
      <w:pPr>
        <w:autoSpaceDE w:val="0"/>
        <w:autoSpaceDN w:val="0"/>
        <w:adjustRightInd w:val="0"/>
        <w:ind w:firstLine="720"/>
        <w:jc w:val="center"/>
        <w:rPr>
          <w:rFonts w:ascii="NimbusRomNo9L-Regu" w:hAnsi="NimbusRomNo9L-Regu" w:cs="NimbusRomNo9L-Regu"/>
          <w:sz w:val="40"/>
          <w:szCs w:val="48"/>
          <w:lang w:val="en-IN" w:eastAsia="en-IN"/>
        </w:rPr>
      </w:pPr>
      <w:r w:rsidRPr="00112D48">
        <w:rPr>
          <w:rFonts w:ascii="NimbusRomNo9L-Regu" w:hAnsi="NimbusRomNo9L-Regu" w:cs="NimbusRomNo9L-Regu"/>
          <w:sz w:val="40"/>
          <w:szCs w:val="48"/>
          <w:lang w:val="en-IN" w:eastAsia="en-IN"/>
        </w:rPr>
        <w:t xml:space="preserve">Relay based Coupling Scheme of High </w:t>
      </w:r>
    </w:p>
    <w:p w:rsidR="00112D48" w:rsidRPr="00112D48" w:rsidRDefault="00112D48" w:rsidP="00112D48">
      <w:pPr>
        <w:autoSpaceDE w:val="0"/>
        <w:autoSpaceDN w:val="0"/>
        <w:adjustRightInd w:val="0"/>
        <w:ind w:firstLine="720"/>
        <w:jc w:val="center"/>
        <w:rPr>
          <w:rFonts w:ascii="NimbusRomNo9L-Regu" w:hAnsi="NimbusRomNo9L-Regu" w:cs="NimbusRomNo9L-Regu"/>
          <w:sz w:val="40"/>
          <w:szCs w:val="48"/>
          <w:lang w:val="en-IN" w:eastAsia="en-IN"/>
        </w:rPr>
      </w:pPr>
      <w:r w:rsidRPr="00112D48">
        <w:rPr>
          <w:rFonts w:ascii="NimbusRomNo9L-Regu" w:hAnsi="NimbusRomNo9L-Regu" w:cs="NimbusRomNo9L-Regu"/>
          <w:sz w:val="40"/>
          <w:szCs w:val="48"/>
          <w:lang w:val="en-IN" w:eastAsia="en-IN"/>
        </w:rPr>
        <w:t>Speed Communication data, High voltage DC</w:t>
      </w:r>
    </w:p>
    <w:p w:rsidR="00112D48" w:rsidRPr="00112D48" w:rsidRDefault="00112D48" w:rsidP="00112D48">
      <w:pPr>
        <w:autoSpaceDE w:val="0"/>
        <w:autoSpaceDN w:val="0"/>
        <w:adjustRightInd w:val="0"/>
        <w:ind w:firstLine="720"/>
        <w:jc w:val="center"/>
        <w:rPr>
          <w:rFonts w:ascii="NimbusRomNo9L-Regu" w:hAnsi="NimbusRomNo9L-Regu" w:cs="NimbusRomNo9L-Regu"/>
          <w:sz w:val="46"/>
          <w:szCs w:val="48"/>
          <w:lang w:val="en-IN" w:eastAsia="en-IN"/>
        </w:rPr>
      </w:pPr>
      <w:r w:rsidRPr="00112D48">
        <w:rPr>
          <w:rFonts w:ascii="NimbusRomNo9L-Regu" w:hAnsi="NimbusRomNo9L-Regu" w:cs="NimbusRomNo9L-Regu"/>
          <w:sz w:val="40"/>
          <w:szCs w:val="48"/>
          <w:lang w:val="en-IN" w:eastAsia="en-IN"/>
        </w:rPr>
        <w:t xml:space="preserve"> </w:t>
      </w:r>
      <w:r w:rsidR="00CD5260" w:rsidRPr="00112D48">
        <w:rPr>
          <w:rFonts w:ascii="NimbusRomNo9L-Regu" w:hAnsi="NimbusRomNo9L-Regu" w:cs="NimbusRomNo9L-Regu"/>
          <w:sz w:val="40"/>
          <w:szCs w:val="48"/>
          <w:lang w:val="en-IN" w:eastAsia="en-IN"/>
        </w:rPr>
        <w:t>And</w:t>
      </w:r>
      <w:r w:rsidRPr="00112D48">
        <w:rPr>
          <w:rFonts w:ascii="NimbusRomNo9L-Regu" w:hAnsi="NimbusRomNo9L-Regu" w:cs="NimbusRomNo9L-Regu"/>
          <w:sz w:val="40"/>
          <w:szCs w:val="48"/>
          <w:lang w:val="en-IN" w:eastAsia="en-IN"/>
        </w:rPr>
        <w:t xml:space="preserve"> High Power Pulsed AC for Coaxial Cable</w:t>
      </w:r>
    </w:p>
    <w:p w:rsidR="00F910C7" w:rsidRDefault="00F910C7" w:rsidP="00F910C7">
      <w:pPr>
        <w:rPr>
          <w:lang w:val="en-IN" w:eastAsia="en-IN"/>
        </w:rPr>
      </w:pPr>
    </w:p>
    <w:p w:rsidR="00F910C7" w:rsidRDefault="00F910C7" w:rsidP="00F910C7">
      <w:pPr>
        <w:jc w:val="center"/>
        <w:rPr>
          <w:lang w:val="en-IN" w:eastAsia="en-IN"/>
        </w:rPr>
      </w:pPr>
      <w:r>
        <w:rPr>
          <w:lang w:val="en-IN" w:eastAsia="en-IN"/>
        </w:rPr>
        <w:t>ABSTRACT</w:t>
      </w:r>
    </w:p>
    <w:p w:rsidR="00F910C7" w:rsidRPr="00F910C7" w:rsidRDefault="00F910C7" w:rsidP="00F910C7">
      <w:pPr>
        <w:jc w:val="center"/>
        <w:rPr>
          <w:lang w:val="en-IN" w:eastAsia="en-IN"/>
        </w:rPr>
      </w:pPr>
    </w:p>
    <w:p w:rsidR="00C82353" w:rsidRDefault="00CF47F3" w:rsidP="00BB7DC6">
      <w:pPr>
        <w:autoSpaceDE w:val="0"/>
        <w:autoSpaceDN w:val="0"/>
        <w:adjustRightInd w:val="0"/>
        <w:ind w:left="1584" w:right="1008"/>
        <w:jc w:val="both"/>
        <w:rPr>
          <w:rFonts w:ascii="NimbusRomNo9L-Medi" w:hAnsi="NimbusRomNo9L-Medi" w:cs="NimbusRomNo9L-Medi"/>
          <w:b/>
          <w:i/>
          <w:sz w:val="18"/>
          <w:szCs w:val="18"/>
          <w:lang w:val="en-IN" w:eastAsia="en-IN"/>
        </w:rPr>
      </w:pPr>
      <w:r w:rsidRPr="00F910C7">
        <w:rPr>
          <w:rFonts w:ascii="NimbusRomNo9L-Medi" w:hAnsi="NimbusRomNo9L-Medi" w:cs="NimbusRomNo9L-Medi"/>
          <w:b/>
          <w:i/>
          <w:sz w:val="18"/>
          <w:szCs w:val="18"/>
          <w:lang w:val="en-IN" w:eastAsia="en-IN"/>
        </w:rPr>
        <w:t>Coaxial cable telemetry is most commonly used in the field of underwater applications like data logging in oil rigs, underwater wireless modem, underwater acoustic measurements, borehole measurements, deep sea telemetry for sediment analysis, airborne sonars, imaging sonars etc. In all the above applications coaxial multicore cables are used. This paper describes the design and development of relay based coupling scheme which helps to replace the multi core cable with a single core coaxial cable for telemetry application. To achieve longer distance data communication over wired medium, single core cable is suitable. Multi core cables are generally heavy and due to the size, may not met space constraints in complex systems. They are not economical too. The relay based coupling scheme is used to mix or separate the high speed bidirectional communication data, high voltage DC and high power pulsed AC. The simulation of the coupling scheme was done using PSPICE. A prototype of the coupling scheme was also made for analysis.</w:t>
      </w:r>
    </w:p>
    <w:p w:rsidR="001D2371" w:rsidRPr="00F910C7" w:rsidRDefault="001D2371" w:rsidP="00CF47F3">
      <w:pPr>
        <w:autoSpaceDE w:val="0"/>
        <w:autoSpaceDN w:val="0"/>
        <w:adjustRightInd w:val="0"/>
        <w:ind w:left="1728" w:right="1152"/>
        <w:jc w:val="both"/>
        <w:rPr>
          <w:rFonts w:ascii="NimbusRomNo9L-Medi" w:hAnsi="NimbusRomNo9L-Medi" w:cs="NimbusRomNo9L-Medi"/>
          <w:b/>
          <w:i/>
          <w:sz w:val="18"/>
          <w:szCs w:val="18"/>
          <w:lang w:val="en-IN" w:eastAsia="en-IN"/>
        </w:rPr>
      </w:pPr>
    </w:p>
    <w:p w:rsidR="00B907D8" w:rsidRPr="001D2371" w:rsidRDefault="001D2371" w:rsidP="001D2371">
      <w:pPr>
        <w:autoSpaceDE w:val="0"/>
        <w:autoSpaceDN w:val="0"/>
        <w:adjustRightInd w:val="0"/>
        <w:ind w:left="1728"/>
        <w:rPr>
          <w:rFonts w:ascii="TimesNewRomanPSMT" w:hAnsi="TimesNewRomanPSMT" w:cs="TimesNewRomanPSMT"/>
          <w:sz w:val="18"/>
          <w:szCs w:val="18"/>
          <w:lang w:val="en-IN" w:eastAsia="en-IN"/>
        </w:rPr>
      </w:pPr>
      <w:r>
        <w:rPr>
          <w:b/>
          <w:bCs/>
          <w:sz w:val="18"/>
          <w:szCs w:val="18"/>
          <w:lang w:val="en-IN" w:eastAsia="en-IN"/>
        </w:rPr>
        <w:t xml:space="preserve">Keywords: </w:t>
      </w:r>
      <w:r w:rsidRPr="001D2371">
        <w:rPr>
          <w:rFonts w:ascii="TimesNewRomanPSMT" w:hAnsi="TimesNewRomanPSMT" w:cs="TimesNewRomanPSMT"/>
          <w:sz w:val="18"/>
          <w:szCs w:val="18"/>
          <w:lang w:val="en-IN" w:eastAsia="en-IN"/>
        </w:rPr>
        <w:t>Passive filters, coupling schemes, coaxial cable,</w:t>
      </w:r>
      <w:r>
        <w:rPr>
          <w:rFonts w:ascii="TimesNewRomanPSMT" w:hAnsi="TimesNewRomanPSMT" w:cs="TimesNewRomanPSMT"/>
          <w:sz w:val="18"/>
          <w:szCs w:val="18"/>
          <w:lang w:val="en-IN" w:eastAsia="en-IN"/>
        </w:rPr>
        <w:t xml:space="preserve"> </w:t>
      </w:r>
      <w:r w:rsidRPr="001D2371">
        <w:rPr>
          <w:rFonts w:ascii="TimesNewRomanPSMT" w:hAnsi="TimesNewRomanPSMT" w:cs="TimesNewRomanPSMT"/>
          <w:sz w:val="18"/>
          <w:szCs w:val="18"/>
          <w:lang w:val="en-IN" w:eastAsia="en-IN"/>
        </w:rPr>
        <w:t>power line communication, remote systems, telemetry</w:t>
      </w:r>
    </w:p>
    <w:p w:rsidR="00C82353" w:rsidRPr="00C82353" w:rsidRDefault="00C82353" w:rsidP="00C82353">
      <w:pPr>
        <w:pStyle w:val="IEEEAuthorAffiliation"/>
      </w:pPr>
    </w:p>
    <w:p w:rsidR="0069232C" w:rsidRPr="00D41274" w:rsidRDefault="0069232C" w:rsidP="0069232C">
      <w:pPr>
        <w:ind w:left="851"/>
      </w:pPr>
    </w:p>
    <w:p w:rsidR="00D41274" w:rsidRDefault="00D41274" w:rsidP="00883903">
      <w:pPr>
        <w:ind w:right="-811"/>
        <w:sectPr w:rsidR="00D41274" w:rsidSect="00883903">
          <w:pgSz w:w="11906" w:h="16838"/>
          <w:pgMar w:top="1077" w:right="811" w:bottom="2438" w:left="0" w:header="709" w:footer="709" w:gutter="0"/>
          <w:cols w:space="708"/>
          <w:docGrid w:linePitch="360"/>
        </w:sectPr>
      </w:pPr>
    </w:p>
    <w:p w:rsidR="00AD335D" w:rsidRDefault="00AD335D" w:rsidP="00C96E6B">
      <w:pPr>
        <w:pStyle w:val="IEEEHeading1"/>
        <w:numPr>
          <w:ilvl w:val="0"/>
          <w:numId w:val="6"/>
        </w:numPr>
        <w:spacing w:before="120"/>
        <w:ind w:left="360"/>
        <w:jc w:val="left"/>
        <w:rPr>
          <w:sz w:val="22"/>
        </w:rPr>
      </w:pPr>
      <w:r w:rsidRPr="0069232C">
        <w:rPr>
          <w:sz w:val="22"/>
        </w:rPr>
        <w:lastRenderedPageBreak/>
        <w:t>I</w:t>
      </w:r>
      <w:r w:rsidRPr="008A18B8">
        <w:rPr>
          <w:sz w:val="22"/>
        </w:rPr>
        <w:t>ntroduction</w:t>
      </w:r>
    </w:p>
    <w:p w:rsidR="00C41D06" w:rsidRPr="00C41D06" w:rsidRDefault="00EC6A6C" w:rsidP="00C41D06">
      <w:pPr>
        <w:jc w:val="both"/>
        <w:rPr>
          <w:rFonts w:ascii="TimesNewRoman" w:hAnsi="TimesNewRoman" w:cs="TimesNewRoman"/>
          <w:sz w:val="20"/>
          <w:szCs w:val="20"/>
          <w:lang w:val="en-IN" w:eastAsia="en-IN"/>
        </w:rPr>
      </w:pPr>
      <w:r>
        <w:rPr>
          <w:rFonts w:ascii="NimbusRomNo9L-Regu" w:hAnsi="NimbusRomNo9L-Regu" w:cs="NimbusRomNo9L-Regu"/>
          <w:sz w:val="20"/>
          <w:szCs w:val="20"/>
          <w:lang w:val="en-IN" w:eastAsia="en-IN"/>
        </w:rPr>
        <w:t>Coupling circuits are used for power line communications (PLC’s) for impedance transformation which is realized using passive components [1]. Passive coupling circuitry is also used to replace the transformer coupling for PLC’s to reduce the cost of PLC modems [2]. Passive filters have the ability to pass or block band of frequencies. For Remotely operated vehicle (ROV) applications, cable signal separation filters were developed to separate the DC and information signal [3]. Filtering schemes for AC coupled systems have also been discussed.</w:t>
      </w:r>
      <w:r w:rsidR="0036370F">
        <w:rPr>
          <w:rFonts w:ascii="NimbusRomNo9L-Regu" w:hAnsi="NimbusRomNo9L-Regu" w:cs="NimbusRomNo9L-Regu"/>
          <w:sz w:val="20"/>
          <w:szCs w:val="20"/>
          <w:lang w:val="en-IN" w:eastAsia="en-IN"/>
        </w:rPr>
        <w:t xml:space="preserve"> </w:t>
      </w:r>
      <w:r w:rsidR="00F84DB8">
        <w:rPr>
          <w:rFonts w:ascii="NimbusRomNo9L-Regu" w:hAnsi="NimbusRomNo9L-Regu" w:cs="NimbusRomNo9L-Regu"/>
          <w:sz w:val="20"/>
          <w:szCs w:val="20"/>
          <w:lang w:val="en-IN" w:eastAsia="en-IN"/>
        </w:rPr>
        <w:t>H</w:t>
      </w:r>
      <w:r w:rsidR="00F84DB8">
        <w:rPr>
          <w:rFonts w:ascii="TimesNewRoman" w:hAnsi="TimesNewRoman" w:cs="TimesNewRoman"/>
          <w:sz w:val="20"/>
          <w:szCs w:val="20"/>
          <w:lang w:val="en-IN" w:eastAsia="en-IN"/>
        </w:rPr>
        <w:t>igh voltage low valued capacitor is used in series with a coupling transformer [9] between the power line and the transmitter or receiver,</w:t>
      </w:r>
      <w:r w:rsidR="00F84DB8">
        <w:rPr>
          <w:rFonts w:ascii="NimbusRomNo9L-Regu" w:hAnsi="NimbusRomNo9L-Regu" w:cs="NimbusRomNo9L-Regu"/>
          <w:sz w:val="20"/>
          <w:szCs w:val="20"/>
          <w:lang w:val="en-IN" w:eastAsia="en-IN"/>
        </w:rPr>
        <w:t xml:space="preserve"> </w:t>
      </w:r>
      <w:r w:rsidR="004D6007">
        <w:rPr>
          <w:rFonts w:ascii="NimbusRomNo9L-Regu" w:hAnsi="NimbusRomNo9L-Regu" w:cs="NimbusRomNo9L-Regu"/>
          <w:sz w:val="20"/>
          <w:szCs w:val="20"/>
          <w:lang w:val="en-IN" w:eastAsia="en-IN"/>
        </w:rPr>
        <w:t xml:space="preserve">were </w:t>
      </w:r>
      <w:r w:rsidR="00F84DB8">
        <w:rPr>
          <w:rFonts w:ascii="NimbusRomNo9L-Regu" w:hAnsi="NimbusRomNo9L-Regu" w:cs="NimbusRomNo9L-Regu"/>
          <w:sz w:val="20"/>
          <w:szCs w:val="20"/>
          <w:lang w:val="en-IN" w:eastAsia="en-IN"/>
        </w:rPr>
        <w:t xml:space="preserve">used </w:t>
      </w:r>
      <w:r w:rsidR="004D6007">
        <w:rPr>
          <w:rFonts w:ascii="NimbusRomNo9L-Regu" w:hAnsi="NimbusRomNo9L-Regu" w:cs="NimbusRomNo9L-Regu"/>
          <w:sz w:val="20"/>
          <w:szCs w:val="20"/>
          <w:lang w:val="en-IN" w:eastAsia="en-IN"/>
        </w:rPr>
        <w:t>in</w:t>
      </w:r>
      <w:r w:rsidR="0036370F">
        <w:rPr>
          <w:rFonts w:ascii="NimbusRomNo9L-Regu" w:hAnsi="NimbusRomNo9L-Regu" w:cs="NimbusRomNo9L-Regu"/>
          <w:sz w:val="20"/>
          <w:szCs w:val="20"/>
          <w:lang w:val="en-IN" w:eastAsia="en-IN"/>
        </w:rPr>
        <w:t xml:space="preserve"> </w:t>
      </w:r>
      <w:r w:rsidR="004D6007">
        <w:rPr>
          <w:rFonts w:ascii="NimbusRomNo9L-Regu" w:hAnsi="NimbusRomNo9L-Regu" w:cs="NimbusRomNo9L-Regu"/>
          <w:sz w:val="20"/>
          <w:szCs w:val="20"/>
          <w:lang w:val="en-IN" w:eastAsia="en-IN"/>
        </w:rPr>
        <w:t xml:space="preserve">power line </w:t>
      </w:r>
      <w:r w:rsidR="0036370F">
        <w:rPr>
          <w:rFonts w:ascii="NimbusRomNo9L-Regu" w:hAnsi="NimbusRomNo9L-Regu" w:cs="NimbusRomNo9L-Regu"/>
          <w:sz w:val="20"/>
          <w:szCs w:val="20"/>
          <w:lang w:val="en-IN" w:eastAsia="en-IN"/>
        </w:rPr>
        <w:t>communication</w:t>
      </w:r>
      <w:r w:rsidR="00F84DB8">
        <w:rPr>
          <w:rFonts w:ascii="NimbusRomNo9L-Regu" w:hAnsi="NimbusRomNo9L-Regu" w:cs="NimbusRomNo9L-Regu"/>
          <w:sz w:val="20"/>
          <w:szCs w:val="20"/>
          <w:lang w:val="en-IN" w:eastAsia="en-IN"/>
        </w:rPr>
        <w:t xml:space="preserve"> to couple the data signal to the transmission line. </w:t>
      </w:r>
      <w:r w:rsidR="00761E3A">
        <w:rPr>
          <w:rFonts w:ascii="TimesNewRoman" w:hAnsi="TimesNewRoman" w:cs="TimesNewRoman"/>
          <w:sz w:val="20"/>
          <w:szCs w:val="20"/>
          <w:lang w:val="en-IN" w:eastAsia="en-IN"/>
        </w:rPr>
        <w:t>This will block any signal of a frequency lower than the cut off frequency and allow passing any signal having a frequency higher than the cut off frequency.</w:t>
      </w:r>
      <w:r w:rsidR="00C41D06" w:rsidRPr="00C41D06">
        <w:rPr>
          <w:rFonts w:ascii="TimesNewRoman" w:hAnsi="TimesNewRoman" w:cs="TimesNewRoman"/>
          <w:sz w:val="20"/>
          <w:szCs w:val="20"/>
          <w:lang w:val="en-IN" w:eastAsia="en-IN"/>
        </w:rPr>
        <w:t xml:space="preserve"> A novel</w:t>
      </w:r>
      <w:r w:rsidR="00C41D06">
        <w:rPr>
          <w:rFonts w:ascii="TimesNewRoman" w:hAnsi="TimesNewRoman" w:cs="TimesNewRoman"/>
          <w:sz w:val="20"/>
          <w:szCs w:val="20"/>
          <w:lang w:val="en-IN" w:eastAsia="en-IN"/>
        </w:rPr>
        <w:t xml:space="preserve"> coupling/decoupling scheme for </w:t>
      </w:r>
      <w:r w:rsidR="00C41D06" w:rsidRPr="00C41D06">
        <w:rPr>
          <w:rFonts w:ascii="TimesNewRoman" w:hAnsi="TimesNewRoman" w:cs="TimesNewRoman"/>
          <w:sz w:val="20"/>
          <w:szCs w:val="20"/>
          <w:lang w:val="en-IN" w:eastAsia="en-IN"/>
        </w:rPr>
        <w:t>PLC in dc differential power buses employed on</w:t>
      </w:r>
      <w:r w:rsidR="00C41D06">
        <w:rPr>
          <w:rFonts w:ascii="TimesNewRoman" w:hAnsi="TimesNewRoman" w:cs="TimesNewRoman"/>
          <w:sz w:val="20"/>
          <w:szCs w:val="20"/>
          <w:lang w:val="en-IN" w:eastAsia="en-IN"/>
        </w:rPr>
        <w:t>-</w:t>
      </w:r>
      <w:r w:rsidR="00C41D06" w:rsidRPr="00C41D06">
        <w:rPr>
          <w:rFonts w:ascii="TimesNewRoman" w:hAnsi="TimesNewRoman" w:cs="TimesNewRoman"/>
          <w:sz w:val="20"/>
          <w:szCs w:val="20"/>
          <w:lang w:val="en-IN" w:eastAsia="en-IN"/>
        </w:rPr>
        <w:t xml:space="preserve">board </w:t>
      </w:r>
      <w:r w:rsidR="00C41D06">
        <w:rPr>
          <w:rFonts w:ascii="TimesNewRoman" w:hAnsi="TimesNewRoman" w:cs="TimesNewRoman"/>
          <w:sz w:val="20"/>
          <w:szCs w:val="20"/>
          <w:lang w:val="en-IN" w:eastAsia="en-IN"/>
        </w:rPr>
        <w:t>space</w:t>
      </w:r>
      <w:r w:rsidR="00C41D06" w:rsidRPr="00C41D06">
        <w:rPr>
          <w:rFonts w:ascii="TimesNewRoman" w:hAnsi="TimesNewRoman" w:cs="TimesNewRoman"/>
          <w:sz w:val="20"/>
          <w:szCs w:val="20"/>
          <w:lang w:val="en-IN" w:eastAsia="en-IN"/>
        </w:rPr>
        <w:t xml:space="preserve"> vehicles has been proposed</w:t>
      </w:r>
      <w:r w:rsidR="00C41D06">
        <w:rPr>
          <w:rFonts w:ascii="TimesNewRoman" w:hAnsi="TimesNewRoman" w:cs="TimesNewRoman"/>
          <w:sz w:val="20"/>
          <w:szCs w:val="20"/>
          <w:lang w:val="en-IN" w:eastAsia="en-IN"/>
        </w:rPr>
        <w:t xml:space="preserve"> by </w:t>
      </w:r>
      <w:r w:rsidR="00C41D06" w:rsidRPr="00C41D06">
        <w:rPr>
          <w:rFonts w:ascii="TimesNewRoman" w:hAnsi="TimesNewRoman" w:cs="TimesNewRoman"/>
          <w:sz w:val="20"/>
          <w:szCs w:val="20"/>
          <w:lang w:val="en-IN" w:eastAsia="en-IN"/>
        </w:rPr>
        <w:t>Flavia Grassi</w:t>
      </w:r>
      <w:r w:rsidR="00C41D06" w:rsidRPr="00C41D06">
        <w:rPr>
          <w:rFonts w:ascii="TimesNewRoman" w:hAnsi="TimesNewRoman" w:cs="TimesNewRoman"/>
          <w:sz w:val="20"/>
          <w:szCs w:val="20"/>
          <w:lang w:val="en-IN" w:eastAsia="en-IN"/>
        </w:rPr>
        <w:t xml:space="preserve"> etal</w:t>
      </w:r>
      <w:r w:rsidR="00C41D06">
        <w:rPr>
          <w:rFonts w:ascii="TimesNewRoman" w:hAnsi="TimesNewRoman" w:cs="TimesNewRoman"/>
          <w:sz w:val="20"/>
          <w:szCs w:val="20"/>
          <w:lang w:val="en-IN" w:eastAsia="en-IN"/>
        </w:rPr>
        <w:t xml:space="preserve"> [</w:t>
      </w:r>
      <w:r w:rsidR="00011F72">
        <w:rPr>
          <w:rFonts w:ascii="TimesNewRoman" w:hAnsi="TimesNewRoman" w:cs="TimesNewRoman"/>
          <w:sz w:val="20"/>
          <w:szCs w:val="20"/>
          <w:lang w:val="en-IN" w:eastAsia="en-IN"/>
        </w:rPr>
        <w:t>10</w:t>
      </w:r>
      <w:r w:rsidR="00C41D06">
        <w:rPr>
          <w:rFonts w:ascii="TimesNewRoman" w:hAnsi="TimesNewRoman" w:cs="TimesNewRoman"/>
          <w:sz w:val="20"/>
          <w:szCs w:val="20"/>
          <w:lang w:val="en-IN" w:eastAsia="en-IN"/>
        </w:rPr>
        <w:t>]</w:t>
      </w:r>
      <w:r w:rsidR="00C41D06" w:rsidRPr="00C41D06">
        <w:rPr>
          <w:rFonts w:ascii="TimesNewRoman" w:hAnsi="TimesNewRoman" w:cs="TimesNewRoman"/>
          <w:sz w:val="20"/>
          <w:szCs w:val="20"/>
          <w:lang w:val="en-IN" w:eastAsia="en-IN"/>
        </w:rPr>
        <w:t>.</w:t>
      </w:r>
      <w:r w:rsidR="00011F72">
        <w:rPr>
          <w:rFonts w:ascii="TimesNewRoman" w:hAnsi="TimesNewRoman" w:cs="TimesNewRoman"/>
          <w:sz w:val="20"/>
          <w:szCs w:val="20"/>
          <w:lang w:val="en-IN" w:eastAsia="en-IN"/>
        </w:rPr>
        <w:t xml:space="preserve">   </w:t>
      </w:r>
      <w:r w:rsidR="00170F5D">
        <w:rPr>
          <w:rFonts w:ascii="TimesNewRoman" w:hAnsi="TimesNewRoman" w:cs="TimesNewRoman"/>
          <w:sz w:val="20"/>
          <w:szCs w:val="20"/>
          <w:lang w:val="en-IN" w:eastAsia="en-IN"/>
        </w:rPr>
        <w:t>In</w:t>
      </w:r>
      <w:r w:rsidR="00DC6E62">
        <w:rPr>
          <w:rFonts w:ascii="TimesNewRoman" w:hAnsi="TimesNewRoman" w:cs="TimesNewRoman"/>
          <w:sz w:val="20"/>
          <w:szCs w:val="20"/>
          <w:lang w:val="en-IN" w:eastAsia="en-IN"/>
        </w:rPr>
        <w:t xml:space="preserve"> </w:t>
      </w:r>
      <w:r w:rsidR="005D66EF">
        <w:rPr>
          <w:rFonts w:ascii="TimesNewRoman" w:hAnsi="TimesNewRoman" w:cs="TimesNewRoman"/>
          <w:sz w:val="20"/>
          <w:szCs w:val="20"/>
          <w:lang w:val="en-IN" w:eastAsia="en-IN"/>
        </w:rPr>
        <w:t>SABER [</w:t>
      </w:r>
      <w:r w:rsidR="00AD0E56">
        <w:rPr>
          <w:rFonts w:ascii="TimesNewRoman" w:hAnsi="TimesNewRoman" w:cs="TimesNewRoman"/>
          <w:sz w:val="20"/>
          <w:szCs w:val="20"/>
          <w:lang w:val="en-IN" w:eastAsia="en-IN"/>
        </w:rPr>
        <w:t>11</w:t>
      </w:r>
      <w:r w:rsidR="00DC6E62">
        <w:rPr>
          <w:rFonts w:ascii="TimesNewRoman" w:hAnsi="TimesNewRoman" w:cs="TimesNewRoman"/>
          <w:sz w:val="20"/>
          <w:szCs w:val="20"/>
          <w:lang w:val="en-IN" w:eastAsia="en-IN"/>
        </w:rPr>
        <w:t xml:space="preserve">] model of PLCC system, coupling of data from a transmitter side and recovery of data at the receiver side over a power line is </w:t>
      </w:r>
      <w:r w:rsidR="00E04253">
        <w:rPr>
          <w:rFonts w:ascii="TimesNewRoman" w:hAnsi="TimesNewRoman" w:cs="TimesNewRoman"/>
          <w:sz w:val="20"/>
          <w:szCs w:val="20"/>
          <w:lang w:val="en-IN" w:eastAsia="en-IN"/>
        </w:rPr>
        <w:t>discussed</w:t>
      </w:r>
      <w:bookmarkStart w:id="0" w:name="_GoBack"/>
      <w:bookmarkEnd w:id="0"/>
      <w:r w:rsidR="00DC6E62">
        <w:rPr>
          <w:rFonts w:ascii="TimesNewRoman" w:hAnsi="TimesNewRoman" w:cs="TimesNewRoman"/>
          <w:sz w:val="20"/>
          <w:szCs w:val="20"/>
          <w:lang w:val="en-IN" w:eastAsia="en-IN"/>
        </w:rPr>
        <w:t xml:space="preserve">. </w:t>
      </w:r>
      <w:r w:rsidR="00011F72">
        <w:rPr>
          <w:rFonts w:ascii="TimesNewRoman" w:hAnsi="TimesNewRoman" w:cs="TimesNewRoman"/>
          <w:sz w:val="20"/>
          <w:szCs w:val="20"/>
          <w:lang w:val="en-IN" w:eastAsia="en-IN"/>
        </w:rPr>
        <w:t xml:space="preserve"> </w:t>
      </w:r>
    </w:p>
    <w:p w:rsidR="00EC6A6C" w:rsidRDefault="00EC6A6C" w:rsidP="00761E3A">
      <w:pPr>
        <w:autoSpaceDE w:val="0"/>
        <w:autoSpaceDN w:val="0"/>
        <w:adjustRightInd w:val="0"/>
        <w:jc w:val="both"/>
        <w:rPr>
          <w:rFonts w:ascii="NimbusRomNo9L-Regu" w:hAnsi="NimbusRomNo9L-Regu" w:cs="NimbusRomNo9L-Regu"/>
          <w:sz w:val="20"/>
          <w:szCs w:val="20"/>
          <w:lang w:val="en-IN" w:eastAsia="en-IN"/>
        </w:rPr>
      </w:pPr>
    </w:p>
    <w:p w:rsidR="00815E0C" w:rsidRDefault="00815E0C" w:rsidP="00EC6A6C">
      <w:pPr>
        <w:autoSpaceDE w:val="0"/>
        <w:autoSpaceDN w:val="0"/>
        <w:adjustRightInd w:val="0"/>
        <w:jc w:val="both"/>
        <w:rPr>
          <w:rFonts w:ascii="NimbusRomNo9L-Regu" w:hAnsi="NimbusRomNo9L-Regu" w:cs="NimbusRomNo9L-Regu"/>
          <w:sz w:val="20"/>
          <w:szCs w:val="20"/>
          <w:lang w:val="en-IN" w:eastAsia="en-IN"/>
        </w:rPr>
      </w:pPr>
    </w:p>
    <w:p w:rsidR="00951709" w:rsidRDefault="00815E0C" w:rsidP="00815E0C">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 xml:space="preserve">Underwater applications like ROV [3], underwater acoustic measurements [4], data logging in oil rigs, borehole measurements [5], deep sea telemetry for sediment analysis [6], airborne sonars [7], imaging sonar [8] </w:t>
      </w:r>
      <w:r w:rsidR="005B3CF7">
        <w:rPr>
          <w:rFonts w:ascii="NimbusRomNo9L-Regu" w:hAnsi="NimbusRomNo9L-Regu" w:cs="NimbusRomNo9L-Regu"/>
          <w:sz w:val="20"/>
          <w:szCs w:val="20"/>
          <w:lang w:val="en-IN" w:eastAsia="en-IN"/>
        </w:rPr>
        <w:t>etc.</w:t>
      </w:r>
      <w:r>
        <w:rPr>
          <w:rFonts w:ascii="NimbusRomNo9L-Regu" w:hAnsi="NimbusRomNo9L-Regu" w:cs="NimbusRomNo9L-Regu"/>
          <w:sz w:val="20"/>
          <w:szCs w:val="20"/>
          <w:lang w:val="en-IN" w:eastAsia="en-IN"/>
        </w:rPr>
        <w:t xml:space="preserve"> require remote unit and </w:t>
      </w:r>
      <w:r w:rsidR="005B3CF7">
        <w:rPr>
          <w:rFonts w:ascii="NimbusRomNo9L-Regu" w:hAnsi="NimbusRomNo9L-Regu" w:cs="NimbusRomNo9L-Regu"/>
          <w:sz w:val="20"/>
          <w:szCs w:val="20"/>
          <w:lang w:val="en-IN" w:eastAsia="en-IN"/>
        </w:rPr>
        <w:t>on-board</w:t>
      </w:r>
      <w:r>
        <w:rPr>
          <w:rFonts w:ascii="NimbusRomNo9L-Regu" w:hAnsi="NimbusRomNo9L-Regu" w:cs="NimbusRomNo9L-Regu"/>
          <w:sz w:val="20"/>
          <w:szCs w:val="20"/>
          <w:lang w:val="en-IN" w:eastAsia="en-IN"/>
        </w:rPr>
        <w:t xml:space="preserve"> platform unit which is connected using coaxial cable. All the above mentioned applications use multi core coaxial cables. </w:t>
      </w:r>
      <w:r>
        <w:rPr>
          <w:rFonts w:ascii="NimbusRomNo9L-Regu" w:hAnsi="NimbusRomNo9L-Regu" w:cs="NimbusRomNo9L-Regu"/>
          <w:sz w:val="20"/>
          <w:szCs w:val="20"/>
          <w:lang w:val="en-IN" w:eastAsia="en-IN"/>
        </w:rPr>
        <w:lastRenderedPageBreak/>
        <w:t xml:space="preserve">The remote unit requires high voltage DC supply, high power pulsed AC transmission and bi-directional high speed communication data. Separate cables for each signal are not cost effective and have a multiplicity of engineering challenges in implementation. </w:t>
      </w:r>
      <w:r w:rsidR="000A6694">
        <w:rPr>
          <w:rFonts w:ascii="NimbusRomNo9L-Regu" w:hAnsi="NimbusRomNo9L-Regu" w:cs="NimbusRomNo9L-Regu"/>
          <w:sz w:val="20"/>
          <w:szCs w:val="20"/>
          <w:lang w:val="en-IN" w:eastAsia="en-IN"/>
        </w:rPr>
        <w:t xml:space="preserve">The coupling schemes discussed in the above mention paper is for signal data  and voltages.  </w:t>
      </w:r>
      <w:r>
        <w:rPr>
          <w:rFonts w:ascii="NimbusRomNo9L-Regu" w:hAnsi="NimbusRomNo9L-Regu" w:cs="NimbusRomNo9L-Regu"/>
          <w:sz w:val="20"/>
          <w:szCs w:val="20"/>
          <w:lang w:val="en-IN" w:eastAsia="en-IN"/>
        </w:rPr>
        <w:t xml:space="preserve">So </w:t>
      </w:r>
      <w:r w:rsidR="005B3CF7">
        <w:rPr>
          <w:rFonts w:ascii="NimbusRomNo9L-Regu" w:hAnsi="NimbusRomNo9L-Regu" w:cs="NimbusRomNo9L-Regu"/>
          <w:sz w:val="20"/>
          <w:szCs w:val="20"/>
          <w:lang w:val="en-IN" w:eastAsia="en-IN"/>
        </w:rPr>
        <w:t>a proper coupling scheme for all three signals is</w:t>
      </w:r>
      <w:r>
        <w:rPr>
          <w:rFonts w:ascii="NimbusRomNo9L-Regu" w:hAnsi="NimbusRomNo9L-Regu" w:cs="NimbusRomNo9L-Regu"/>
          <w:sz w:val="20"/>
          <w:szCs w:val="20"/>
          <w:lang w:val="en-IN" w:eastAsia="en-IN"/>
        </w:rPr>
        <w:t xml:space="preserve"> necessary to effectively operate the remote unit through single core coaxial cable.</w:t>
      </w:r>
    </w:p>
    <w:p w:rsidR="000A6694" w:rsidRDefault="000A6694" w:rsidP="00815E0C">
      <w:pPr>
        <w:autoSpaceDE w:val="0"/>
        <w:autoSpaceDN w:val="0"/>
        <w:adjustRightInd w:val="0"/>
        <w:jc w:val="both"/>
        <w:rPr>
          <w:rFonts w:ascii="NimbusRomNo9L-Regu" w:hAnsi="NimbusRomNo9L-Regu" w:cs="NimbusRomNo9L-Regu"/>
          <w:sz w:val="20"/>
          <w:szCs w:val="20"/>
          <w:lang w:val="en-IN" w:eastAsia="en-IN"/>
        </w:rPr>
      </w:pPr>
    </w:p>
    <w:p w:rsidR="00815E0C" w:rsidRDefault="00815E0C" w:rsidP="00815E0C">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Relay scheme and passive filter based scheme are the two c</w:t>
      </w:r>
      <w:r w:rsidR="002E0CF5">
        <w:rPr>
          <w:rFonts w:ascii="NimbusRomNo9L-Regu" w:hAnsi="NimbusRomNo9L-Regu" w:cs="NimbusRomNo9L-Regu"/>
          <w:sz w:val="20"/>
          <w:szCs w:val="20"/>
          <w:lang w:val="en-IN" w:eastAsia="en-IN"/>
        </w:rPr>
        <w:t>o</w:t>
      </w:r>
      <w:r w:rsidR="00AD0E56">
        <w:rPr>
          <w:rFonts w:ascii="NimbusRomNo9L-Regu" w:hAnsi="NimbusRomNo9L-Regu" w:cs="NimbusRomNo9L-Regu"/>
          <w:sz w:val="20"/>
          <w:szCs w:val="20"/>
          <w:lang w:val="en-IN" w:eastAsia="en-IN"/>
        </w:rPr>
        <w:t>upling schemes commonly used [12</w:t>
      </w:r>
      <w:r>
        <w:rPr>
          <w:rFonts w:ascii="NimbusRomNo9L-Regu" w:hAnsi="NimbusRomNo9L-Regu" w:cs="NimbusRomNo9L-Regu"/>
          <w:sz w:val="20"/>
          <w:szCs w:val="20"/>
          <w:lang w:val="en-IN" w:eastAsia="en-IN"/>
        </w:rPr>
        <w:t xml:space="preserve">]. For data telemetry the coupling scheme is to be used at both the remote unit and </w:t>
      </w:r>
      <w:r w:rsidR="005B3CF7">
        <w:rPr>
          <w:rFonts w:ascii="NimbusRomNo9L-Regu" w:hAnsi="NimbusRomNo9L-Regu" w:cs="NimbusRomNo9L-Regu"/>
          <w:sz w:val="20"/>
          <w:szCs w:val="20"/>
          <w:lang w:val="en-IN" w:eastAsia="en-IN"/>
        </w:rPr>
        <w:t>on-board</w:t>
      </w:r>
      <w:r>
        <w:rPr>
          <w:rFonts w:ascii="NimbusRomNo9L-Regu" w:hAnsi="NimbusRomNo9L-Regu" w:cs="NimbusRomNo9L-Regu"/>
          <w:sz w:val="20"/>
          <w:szCs w:val="20"/>
          <w:lang w:val="en-IN" w:eastAsia="en-IN"/>
        </w:rPr>
        <w:t xml:space="preserve"> unit, which are connected through single core coaxial cable. The bi-directional high speed communication data, high voltage DC and high power pulsed AC are transmitted from one end of the cable. At the other end, the signals are separated out using coupling filters. Transmission of high power AC realized using a single relay scheme </w:t>
      </w:r>
      <w:r w:rsidR="002E0CF5">
        <w:rPr>
          <w:rFonts w:ascii="NimbusRomNo9L-Regu" w:hAnsi="NimbusRomNo9L-Regu" w:cs="NimbusRomNo9L-Regu"/>
          <w:sz w:val="20"/>
          <w:szCs w:val="20"/>
          <w:lang w:val="en-IN" w:eastAsia="en-IN"/>
        </w:rPr>
        <w:t>h</w:t>
      </w:r>
      <w:r w:rsidR="00AD0E56">
        <w:rPr>
          <w:rFonts w:ascii="NimbusRomNo9L-Regu" w:hAnsi="NimbusRomNo9L-Regu" w:cs="NimbusRomNo9L-Regu"/>
          <w:sz w:val="20"/>
          <w:szCs w:val="20"/>
          <w:lang w:val="en-IN" w:eastAsia="en-IN"/>
        </w:rPr>
        <w:t>as already been discussed in [12</w:t>
      </w:r>
      <w:r>
        <w:rPr>
          <w:rFonts w:ascii="NimbusRomNo9L-Regu" w:hAnsi="NimbusRomNo9L-Regu" w:cs="NimbusRomNo9L-Regu"/>
          <w:sz w:val="20"/>
          <w:szCs w:val="20"/>
          <w:lang w:val="en-IN" w:eastAsia="en-IN"/>
        </w:rPr>
        <w:t xml:space="preserve">]. For coupling and retrieving these signals proper filters </w:t>
      </w:r>
      <w:r w:rsidR="00B21A8F">
        <w:rPr>
          <w:rFonts w:ascii="NimbusRomNo9L-Regu" w:hAnsi="NimbusRomNo9L-Regu" w:cs="NimbusRomNo9L-Regu"/>
          <w:sz w:val="20"/>
          <w:szCs w:val="20"/>
          <w:lang w:val="en-IN" w:eastAsia="en-IN"/>
        </w:rPr>
        <w:t>is</w:t>
      </w:r>
      <w:r>
        <w:rPr>
          <w:rFonts w:ascii="NimbusRomNo9L-Regu" w:hAnsi="NimbusRomNo9L-Regu" w:cs="NimbusRomNo9L-Regu"/>
          <w:sz w:val="20"/>
          <w:szCs w:val="20"/>
          <w:lang w:val="en-IN" w:eastAsia="en-IN"/>
        </w:rPr>
        <w:t xml:space="preserve"> used thereby enabling inter-operation of all the above signals through the same single core coaxial cable.</w:t>
      </w:r>
    </w:p>
    <w:p w:rsidR="00815E0C" w:rsidRDefault="00815E0C" w:rsidP="00815E0C">
      <w:pPr>
        <w:autoSpaceDE w:val="0"/>
        <w:autoSpaceDN w:val="0"/>
        <w:adjustRightInd w:val="0"/>
        <w:jc w:val="both"/>
        <w:rPr>
          <w:rFonts w:ascii="NimbusRomNo9L-Regu" w:hAnsi="NimbusRomNo9L-Regu" w:cs="NimbusRomNo9L-Regu"/>
          <w:sz w:val="20"/>
          <w:szCs w:val="20"/>
          <w:lang w:val="en-IN" w:eastAsia="en-IN"/>
        </w:rPr>
      </w:pPr>
    </w:p>
    <w:p w:rsidR="00815E0C" w:rsidRDefault="00815E0C" w:rsidP="00815E0C">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The major challenges in the mixing schemes are the coexistence of low voltage communication signal along with the high voltage DC supply and high power pulsed AC. As the coupler is operated along with high power pulsed AC, protection and isolation are essential for high power pulsed AC and high speed bidirectional communication data.</w:t>
      </w:r>
    </w:p>
    <w:p w:rsidR="005B3CF7" w:rsidRDefault="005B3CF7" w:rsidP="00815E0C">
      <w:pPr>
        <w:autoSpaceDE w:val="0"/>
        <w:autoSpaceDN w:val="0"/>
        <w:adjustRightInd w:val="0"/>
        <w:jc w:val="both"/>
        <w:rPr>
          <w:rFonts w:ascii="NimbusRomNo9L-Regu" w:hAnsi="NimbusRomNo9L-Regu" w:cs="NimbusRomNo9L-Regu"/>
          <w:sz w:val="20"/>
          <w:szCs w:val="20"/>
          <w:lang w:val="en-IN" w:eastAsia="en-IN"/>
        </w:rPr>
      </w:pPr>
    </w:p>
    <w:p w:rsidR="00815E0C" w:rsidRDefault="00815E0C" w:rsidP="00815E0C">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lastRenderedPageBreak/>
        <w:t>The single relay based coupling scheme has poor isolation while high power pulsed AC transm</w:t>
      </w:r>
      <w:r w:rsidR="005B3CF7">
        <w:rPr>
          <w:rFonts w:ascii="NimbusRomNo9L-Regu" w:hAnsi="NimbusRomNo9L-Regu" w:cs="NimbusRomNo9L-Regu"/>
          <w:sz w:val="20"/>
          <w:szCs w:val="20"/>
          <w:lang w:val="en-IN" w:eastAsia="en-IN"/>
        </w:rPr>
        <w:t>ission occurs. This can be over</w:t>
      </w:r>
      <w:r>
        <w:rPr>
          <w:rFonts w:ascii="NimbusRomNo9L-Regu" w:hAnsi="NimbusRomNo9L-Regu" w:cs="NimbusRomNo9L-Regu"/>
          <w:sz w:val="20"/>
          <w:szCs w:val="20"/>
          <w:lang w:val="en-IN" w:eastAsia="en-IN"/>
        </w:rPr>
        <w:t xml:space="preserve">come by using dual relay based coupling scheme. This paper covers the design, simulation, development and analysis of a dual relay based coupling scheme. One relay is kept for the </w:t>
      </w:r>
      <w:r w:rsidR="008A18B8">
        <w:rPr>
          <w:rFonts w:ascii="NimbusRomNo9L-Regu" w:hAnsi="NimbusRomNo9L-Regu" w:cs="NimbusRomNo9L-Regu"/>
          <w:sz w:val="20"/>
          <w:szCs w:val="20"/>
          <w:lang w:val="en-IN" w:eastAsia="en-IN"/>
        </w:rPr>
        <w:t>centre</w:t>
      </w:r>
      <w:r>
        <w:rPr>
          <w:rFonts w:ascii="NimbusRomNo9L-Regu" w:hAnsi="NimbusRomNo9L-Regu" w:cs="NimbusRomNo9L-Regu"/>
          <w:sz w:val="20"/>
          <w:szCs w:val="20"/>
          <w:lang w:val="en-IN" w:eastAsia="en-IN"/>
        </w:rPr>
        <w:t xml:space="preserve"> core and the other one is for </w:t>
      </w:r>
      <w:r w:rsidR="008A18B8">
        <w:rPr>
          <w:rFonts w:ascii="NimbusRomNo9L-Regu" w:hAnsi="NimbusRomNo9L-Regu" w:cs="NimbusRomNo9L-Regu"/>
          <w:sz w:val="20"/>
          <w:szCs w:val="20"/>
          <w:lang w:val="en-IN" w:eastAsia="en-IN"/>
        </w:rPr>
        <w:t>ground (</w:t>
      </w:r>
      <w:r>
        <w:rPr>
          <w:rFonts w:ascii="NimbusRomNo9L-Regu" w:hAnsi="NimbusRomNo9L-Regu" w:cs="NimbusRomNo9L-Regu"/>
          <w:sz w:val="20"/>
          <w:szCs w:val="20"/>
          <w:lang w:val="en-IN" w:eastAsia="en-IN"/>
        </w:rPr>
        <w:t>shield). This helps to provide full isolation of the high power AC signal from the high speed bidirectional data. The dual relay based coupling scheme has been tested with 4.3 KV peak to peak pulsed AC signal.</w:t>
      </w:r>
    </w:p>
    <w:p w:rsidR="00815E0C" w:rsidRDefault="00815E0C" w:rsidP="00815E0C">
      <w:pPr>
        <w:autoSpaceDE w:val="0"/>
        <w:autoSpaceDN w:val="0"/>
        <w:adjustRightInd w:val="0"/>
        <w:jc w:val="both"/>
        <w:rPr>
          <w:rFonts w:ascii="NimbusRomNo9L-Regu" w:hAnsi="NimbusRomNo9L-Regu" w:cs="NimbusRomNo9L-Regu"/>
          <w:sz w:val="20"/>
          <w:szCs w:val="20"/>
          <w:lang w:val="en-IN" w:eastAsia="en-IN"/>
        </w:rPr>
      </w:pPr>
    </w:p>
    <w:p w:rsidR="00815E0C" w:rsidRDefault="00815E0C" w:rsidP="00815E0C">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The paper covers a brief introduction about the relay based coupling scheme in section II. Design of dual relay based coupling scheme is discussed in section III. Simulation using PSPICE is discussed in section IV. Results and discussion about the dual relay based coupling schemes are explained in section V.</w:t>
      </w:r>
    </w:p>
    <w:p w:rsidR="00815E0C" w:rsidRDefault="00815E0C" w:rsidP="00815E0C">
      <w:pPr>
        <w:autoSpaceDE w:val="0"/>
        <w:autoSpaceDN w:val="0"/>
        <w:adjustRightInd w:val="0"/>
        <w:jc w:val="both"/>
        <w:rPr>
          <w:rFonts w:ascii="NimbusRomNo9L-Regu" w:hAnsi="NimbusRomNo9L-Regu" w:cs="NimbusRomNo9L-Regu"/>
          <w:sz w:val="20"/>
          <w:szCs w:val="20"/>
          <w:lang w:val="en-IN" w:eastAsia="en-IN"/>
        </w:rPr>
      </w:pPr>
    </w:p>
    <w:p w:rsidR="00627CAF" w:rsidRDefault="008A2ED8" w:rsidP="00627CAF">
      <w:pPr>
        <w:keepNext/>
        <w:autoSpaceDE w:val="0"/>
        <w:autoSpaceDN w:val="0"/>
        <w:adjustRightInd w:val="0"/>
        <w:jc w:val="both"/>
      </w:pPr>
      <w:r>
        <w:rPr>
          <w:noProof/>
          <w:lang w:val="en-IN" w:eastAsia="en-IN"/>
        </w:rPr>
        <w:drawing>
          <wp:inline distT="0" distB="0" distL="0" distR="0">
            <wp:extent cx="3168502" cy="843777"/>
            <wp:effectExtent l="0" t="0" r="0" b="0"/>
            <wp:docPr id="17" name="Picture 17" descr="D:\work folder\phd work\PhD Work\Thesies\chapter 3 signal mixing scheme\Defence science journal\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work folder\phd work\PhD Work\Thesies\chapter 3 signal mixing scheme\Defence science journal\figur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8502" cy="843777"/>
                    </a:xfrm>
                    <a:prstGeom prst="rect">
                      <a:avLst/>
                    </a:prstGeom>
                    <a:noFill/>
                    <a:ln>
                      <a:noFill/>
                    </a:ln>
                  </pic:spPr>
                </pic:pic>
              </a:graphicData>
            </a:graphic>
          </wp:inline>
        </w:drawing>
      </w:r>
    </w:p>
    <w:p w:rsidR="00815E0C" w:rsidRDefault="00627CAF" w:rsidP="00627CAF">
      <w:pPr>
        <w:pStyle w:val="Caption"/>
        <w:jc w:val="both"/>
        <w:rPr>
          <w:rFonts w:ascii="NimbusRomNo9L-Regu" w:hAnsi="NimbusRomNo9L-Regu" w:cs="NimbusRomNo9L-Regu"/>
          <w:lang w:val="en-IN" w:eastAsia="en-IN"/>
        </w:rPr>
      </w:pPr>
      <w:r>
        <w:t xml:space="preserve">Fig: </w:t>
      </w:r>
      <w:r>
        <w:fldChar w:fldCharType="begin"/>
      </w:r>
      <w:r>
        <w:instrText xml:space="preserve"> SEQ Fig: \* ARABIC </w:instrText>
      </w:r>
      <w:r>
        <w:fldChar w:fldCharType="separate"/>
      </w:r>
      <w:r w:rsidR="00A05665">
        <w:rPr>
          <w:noProof/>
        </w:rPr>
        <w:t>1</w:t>
      </w:r>
      <w:r>
        <w:fldChar w:fldCharType="end"/>
      </w:r>
      <w:r w:rsidR="001148B2">
        <w:t xml:space="preserve">. </w:t>
      </w:r>
      <w:r w:rsidR="001148B2">
        <w:rPr>
          <w:rFonts w:ascii="NimbusRomNo9L-Regu" w:hAnsi="NimbusRomNo9L-Regu" w:cs="NimbusRomNo9L-Regu"/>
          <w:sz w:val="16"/>
          <w:szCs w:val="16"/>
          <w:lang w:val="en-IN" w:eastAsia="en-IN"/>
        </w:rPr>
        <w:t>Block diagram of Single Core Coaxial cable coupling</w:t>
      </w:r>
    </w:p>
    <w:p w:rsidR="00815E0C" w:rsidRPr="00815E0C" w:rsidRDefault="00815E0C" w:rsidP="00C96E6B">
      <w:pPr>
        <w:pStyle w:val="IEEEHeading1"/>
        <w:numPr>
          <w:ilvl w:val="0"/>
          <w:numId w:val="6"/>
        </w:numPr>
        <w:spacing w:before="120"/>
        <w:ind w:left="360"/>
        <w:jc w:val="left"/>
        <w:rPr>
          <w:sz w:val="22"/>
        </w:rPr>
      </w:pPr>
      <w:r w:rsidRPr="00815E0C">
        <w:rPr>
          <w:sz w:val="22"/>
        </w:rPr>
        <w:t>COUPLING SCHEMES</w:t>
      </w:r>
    </w:p>
    <w:p w:rsidR="00815E0C" w:rsidRDefault="00E21267" w:rsidP="00E21267">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 xml:space="preserve">For the applications mentioned in the introduction, bidirectional telemetry is required to communicate between remote side and </w:t>
      </w:r>
      <w:r w:rsidR="0024681D">
        <w:rPr>
          <w:rFonts w:ascii="NimbusRomNo9L-Regu" w:hAnsi="NimbusRomNo9L-Regu" w:cs="NimbusRomNo9L-Regu"/>
          <w:sz w:val="20"/>
          <w:szCs w:val="20"/>
          <w:lang w:val="en-IN" w:eastAsia="en-IN"/>
        </w:rPr>
        <w:t>on-board</w:t>
      </w:r>
      <w:r>
        <w:rPr>
          <w:rFonts w:ascii="NimbusRomNo9L-Regu" w:hAnsi="NimbusRomNo9L-Regu" w:cs="NimbusRomNo9L-Regu"/>
          <w:sz w:val="20"/>
          <w:szCs w:val="20"/>
          <w:lang w:val="en-IN" w:eastAsia="en-IN"/>
        </w:rPr>
        <w:t xml:space="preserve"> side along with high power pulsed AC transmission and high voltage DC. To operate this over a single core coaxial cable, a properly designed coupling scheme is essential. </w:t>
      </w:r>
      <w:r w:rsidR="0024681D">
        <w:rPr>
          <w:rFonts w:ascii="NimbusRomNo9L-Regu" w:hAnsi="NimbusRomNo9L-Regu" w:cs="NimbusRomNo9L-Regu"/>
          <w:sz w:val="20"/>
          <w:szCs w:val="20"/>
          <w:lang w:val="en-IN" w:eastAsia="en-IN"/>
        </w:rPr>
        <w:t>These signals</w:t>
      </w:r>
      <w:r>
        <w:rPr>
          <w:rFonts w:ascii="NimbusRomNo9L-Regu" w:hAnsi="NimbusRomNo9L-Regu" w:cs="NimbusRomNo9L-Regu"/>
          <w:sz w:val="20"/>
          <w:szCs w:val="20"/>
          <w:lang w:val="en-IN" w:eastAsia="en-IN"/>
        </w:rPr>
        <w:t xml:space="preserve"> are operated at different band of frequencies. Fig. 1 shows the basic block diagram of a coupling scheme fo</w:t>
      </w:r>
      <w:r w:rsidR="002E0CF5">
        <w:rPr>
          <w:rFonts w:ascii="NimbusRomNo9L-Regu" w:hAnsi="NimbusRomNo9L-Regu" w:cs="NimbusRomNo9L-Regu"/>
          <w:sz w:val="20"/>
          <w:szCs w:val="20"/>
          <w:lang w:val="en-IN" w:eastAsia="en-IN"/>
        </w:rPr>
        <w:t>r</w:t>
      </w:r>
      <w:r w:rsidR="00AD0E56">
        <w:rPr>
          <w:rFonts w:ascii="NimbusRomNo9L-Regu" w:hAnsi="NimbusRomNo9L-Regu" w:cs="NimbusRomNo9L-Regu"/>
          <w:sz w:val="20"/>
          <w:szCs w:val="20"/>
          <w:lang w:val="en-IN" w:eastAsia="en-IN"/>
        </w:rPr>
        <w:t xml:space="preserve"> a single core coaxial cable [12</w:t>
      </w:r>
      <w:r>
        <w:rPr>
          <w:rFonts w:ascii="NimbusRomNo9L-Regu" w:hAnsi="NimbusRomNo9L-Regu" w:cs="NimbusRomNo9L-Regu"/>
          <w:sz w:val="20"/>
          <w:szCs w:val="20"/>
          <w:lang w:val="en-IN" w:eastAsia="en-IN"/>
        </w:rPr>
        <w:t>]. For high power pulsed AC transmission, it is required to provide proper protection and isolation, vacuum relay based coupling was chosen. The ground lifting issue due to lack of isolation may cause damage of electronics in the data path.</w:t>
      </w:r>
    </w:p>
    <w:p w:rsidR="00E21267" w:rsidRDefault="00E21267" w:rsidP="00E21267">
      <w:pPr>
        <w:autoSpaceDE w:val="0"/>
        <w:autoSpaceDN w:val="0"/>
        <w:adjustRightInd w:val="0"/>
        <w:jc w:val="both"/>
        <w:rPr>
          <w:rFonts w:ascii="NimbusRomNo9L-Regu" w:hAnsi="NimbusRomNo9L-Regu" w:cs="NimbusRomNo9L-Regu"/>
          <w:sz w:val="20"/>
          <w:szCs w:val="20"/>
          <w:lang w:val="en-IN" w:eastAsia="en-IN"/>
        </w:rPr>
      </w:pPr>
    </w:p>
    <w:p w:rsidR="00E21267" w:rsidRDefault="00E21267" w:rsidP="00E21267">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In the proposed design a two relay scheme is discussed,</w:t>
      </w:r>
      <w:r w:rsidR="0024681D">
        <w:rPr>
          <w:rFonts w:ascii="NimbusRomNo9L-Regu" w:hAnsi="NimbusRomNo9L-Regu" w:cs="NimbusRomNo9L-Regu"/>
          <w:sz w:val="20"/>
          <w:szCs w:val="20"/>
          <w:lang w:val="en-IN" w:eastAsia="en-IN"/>
        </w:rPr>
        <w:t xml:space="preserve"> </w:t>
      </w:r>
      <w:r>
        <w:rPr>
          <w:rFonts w:ascii="NimbusRomNo9L-Regu" w:hAnsi="NimbusRomNo9L-Regu" w:cs="NimbusRomNo9L-Regu"/>
          <w:sz w:val="20"/>
          <w:szCs w:val="20"/>
          <w:lang w:val="en-IN" w:eastAsia="en-IN"/>
        </w:rPr>
        <w:t>which will provide full isolation in both high voltage AC and high speed data. When high power pulsed AC transmission occurs, the relay connected to the high voltage AC signal and the one connected to the ground path is switched.</w:t>
      </w:r>
    </w:p>
    <w:p w:rsidR="00CC1E68" w:rsidRDefault="00CC1E68" w:rsidP="00C96E6B">
      <w:pPr>
        <w:pStyle w:val="IEEEHeading1"/>
        <w:numPr>
          <w:ilvl w:val="0"/>
          <w:numId w:val="6"/>
        </w:numPr>
        <w:spacing w:before="120"/>
        <w:ind w:left="360"/>
        <w:jc w:val="left"/>
        <w:rPr>
          <w:sz w:val="22"/>
        </w:rPr>
      </w:pPr>
      <w:r w:rsidRPr="00CC1E68">
        <w:rPr>
          <w:sz w:val="22"/>
        </w:rPr>
        <w:t>DESIGN OF DUAL RELAY BASED COUPLING</w:t>
      </w:r>
      <w:r>
        <w:rPr>
          <w:sz w:val="22"/>
        </w:rPr>
        <w:t xml:space="preserve"> </w:t>
      </w:r>
      <w:r w:rsidRPr="00CC1E68">
        <w:rPr>
          <w:sz w:val="22"/>
        </w:rPr>
        <w:t>SCHEME</w:t>
      </w:r>
    </w:p>
    <w:p w:rsidR="007449A2" w:rsidRDefault="007449A2" w:rsidP="007449A2">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For providing isolation of the data communication signal</w:t>
      </w:r>
      <w:r w:rsidR="0024681D">
        <w:rPr>
          <w:rFonts w:ascii="NimbusRomNo9L-Regu" w:hAnsi="NimbusRomNo9L-Regu" w:cs="NimbusRomNo9L-Regu"/>
          <w:sz w:val="20"/>
          <w:szCs w:val="20"/>
          <w:lang w:val="en-IN" w:eastAsia="en-IN"/>
        </w:rPr>
        <w:t xml:space="preserve"> </w:t>
      </w:r>
      <w:r>
        <w:rPr>
          <w:rFonts w:ascii="NimbusRomNo9L-Regu" w:hAnsi="NimbusRomNo9L-Regu" w:cs="NimbusRomNo9L-Regu"/>
          <w:sz w:val="20"/>
          <w:szCs w:val="20"/>
          <w:lang w:val="en-IN" w:eastAsia="en-IN"/>
        </w:rPr>
        <w:t xml:space="preserve">from the transmission signal, vacuum relay based coupling scheme is used. The Vacuum </w:t>
      </w:r>
      <w:r w:rsidR="0024681D">
        <w:rPr>
          <w:rFonts w:ascii="NimbusRomNo9L-Regu" w:hAnsi="NimbusRomNo9L-Regu" w:cs="NimbusRomNo9L-Regu"/>
          <w:sz w:val="20"/>
          <w:szCs w:val="20"/>
          <w:lang w:val="en-IN" w:eastAsia="en-IN"/>
        </w:rPr>
        <w:t>relay consists</w:t>
      </w:r>
      <w:r>
        <w:rPr>
          <w:rFonts w:ascii="NimbusRomNo9L-Regu" w:hAnsi="NimbusRomNo9L-Regu" w:cs="NimbusRomNo9L-Regu"/>
          <w:sz w:val="20"/>
          <w:szCs w:val="20"/>
          <w:lang w:val="en-IN" w:eastAsia="en-IN"/>
        </w:rPr>
        <w:t xml:space="preserve"> of three terminals, namely Normally </w:t>
      </w:r>
      <w:r w:rsidR="0024681D">
        <w:rPr>
          <w:rFonts w:ascii="NimbusRomNo9L-Regu" w:hAnsi="NimbusRomNo9L-Regu" w:cs="NimbusRomNo9L-Regu"/>
          <w:sz w:val="20"/>
          <w:szCs w:val="20"/>
          <w:lang w:val="en-IN" w:eastAsia="en-IN"/>
        </w:rPr>
        <w:t>Open (</w:t>
      </w:r>
      <w:r>
        <w:rPr>
          <w:rFonts w:ascii="NimbusRomNo9L-Regu" w:hAnsi="NimbusRomNo9L-Regu" w:cs="NimbusRomNo9L-Regu"/>
          <w:sz w:val="20"/>
          <w:szCs w:val="20"/>
          <w:lang w:val="en-IN" w:eastAsia="en-IN"/>
        </w:rPr>
        <w:t xml:space="preserve">NO), Normally </w:t>
      </w:r>
      <w:r w:rsidR="0024681D">
        <w:rPr>
          <w:rFonts w:ascii="NimbusRomNo9L-Regu" w:hAnsi="NimbusRomNo9L-Regu" w:cs="NimbusRomNo9L-Regu"/>
          <w:sz w:val="20"/>
          <w:szCs w:val="20"/>
          <w:lang w:val="en-IN" w:eastAsia="en-IN"/>
        </w:rPr>
        <w:t>Close (</w:t>
      </w:r>
      <w:r>
        <w:rPr>
          <w:rFonts w:ascii="NimbusRomNo9L-Regu" w:hAnsi="NimbusRomNo9L-Regu" w:cs="NimbusRomNo9L-Regu"/>
          <w:sz w:val="20"/>
          <w:szCs w:val="20"/>
          <w:lang w:val="en-IN" w:eastAsia="en-IN"/>
        </w:rPr>
        <w:t xml:space="preserve">NC) and </w:t>
      </w:r>
      <w:r w:rsidR="0024681D">
        <w:rPr>
          <w:rFonts w:ascii="NimbusRomNo9L-Regu" w:hAnsi="NimbusRomNo9L-Regu" w:cs="NimbusRomNo9L-Regu"/>
          <w:sz w:val="20"/>
          <w:szCs w:val="20"/>
          <w:lang w:val="en-IN" w:eastAsia="en-IN"/>
        </w:rPr>
        <w:t>Common (</w:t>
      </w:r>
      <w:r>
        <w:rPr>
          <w:rFonts w:ascii="NimbusRomNo9L-Regu" w:hAnsi="NimbusRomNo9L-Regu" w:cs="NimbusRomNo9L-Regu"/>
          <w:sz w:val="20"/>
          <w:szCs w:val="20"/>
          <w:lang w:val="en-IN" w:eastAsia="en-IN"/>
        </w:rPr>
        <w:t>COM).</w:t>
      </w:r>
    </w:p>
    <w:p w:rsidR="008A18B8" w:rsidRDefault="008A18B8" w:rsidP="007449A2">
      <w:pPr>
        <w:autoSpaceDE w:val="0"/>
        <w:autoSpaceDN w:val="0"/>
        <w:adjustRightInd w:val="0"/>
        <w:jc w:val="both"/>
        <w:rPr>
          <w:rFonts w:ascii="NimbusRomNo9L-Regu" w:hAnsi="NimbusRomNo9L-Regu" w:cs="NimbusRomNo9L-Regu"/>
          <w:sz w:val="20"/>
          <w:szCs w:val="20"/>
          <w:lang w:val="en-IN" w:eastAsia="en-IN"/>
        </w:rPr>
      </w:pPr>
    </w:p>
    <w:p w:rsidR="00CA08AB" w:rsidRDefault="00CA08AB" w:rsidP="00CA08AB">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Dual relay configuration provides a ground isolation when the high powe</w:t>
      </w:r>
      <w:r w:rsidR="000C42BB">
        <w:rPr>
          <w:rFonts w:ascii="NimbusRomNo9L-Regu" w:hAnsi="NimbusRomNo9L-Regu" w:cs="NimbusRomNo9L-Regu"/>
          <w:sz w:val="20"/>
          <w:szCs w:val="20"/>
          <w:lang w:val="en-IN" w:eastAsia="en-IN"/>
        </w:rPr>
        <w:t xml:space="preserve">r pulsed AC signal transmission </w:t>
      </w:r>
      <w:r>
        <w:rPr>
          <w:rFonts w:ascii="NimbusRomNo9L-Regu" w:hAnsi="NimbusRomNo9L-Regu" w:cs="NimbusRomNo9L-Regu"/>
          <w:sz w:val="20"/>
          <w:szCs w:val="20"/>
          <w:lang w:val="en-IN" w:eastAsia="en-IN"/>
        </w:rPr>
        <w:t>happens. Fig. 2 shows the block diagram of the coupling scheme with a dual relay based switching.</w:t>
      </w:r>
    </w:p>
    <w:p w:rsidR="008711EE" w:rsidRDefault="008711EE" w:rsidP="00CA08AB">
      <w:pPr>
        <w:autoSpaceDE w:val="0"/>
        <w:autoSpaceDN w:val="0"/>
        <w:adjustRightInd w:val="0"/>
        <w:jc w:val="both"/>
        <w:rPr>
          <w:rFonts w:ascii="NimbusRomNo9L-Regu" w:hAnsi="NimbusRomNo9L-Regu" w:cs="NimbusRomNo9L-Regu"/>
          <w:sz w:val="20"/>
          <w:szCs w:val="20"/>
          <w:lang w:val="en-IN" w:eastAsia="en-IN"/>
        </w:rPr>
      </w:pPr>
    </w:p>
    <w:p w:rsidR="00627CAF" w:rsidRDefault="008A2ED8" w:rsidP="00627CAF">
      <w:pPr>
        <w:keepNext/>
        <w:autoSpaceDE w:val="0"/>
        <w:autoSpaceDN w:val="0"/>
        <w:adjustRightInd w:val="0"/>
        <w:jc w:val="both"/>
      </w:pPr>
      <w:r>
        <w:rPr>
          <w:noProof/>
          <w:lang w:val="en-IN" w:eastAsia="en-IN"/>
        </w:rPr>
        <w:drawing>
          <wp:inline distT="0" distB="0" distL="0" distR="0">
            <wp:extent cx="3196743" cy="989190"/>
            <wp:effectExtent l="0" t="0" r="3810" b="1905"/>
            <wp:docPr id="18" name="Picture 18" descr="D:\work folder\phd work\PhD Work\Thesies\chapter 3 signal mixing scheme\Defence science journal\fig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work folder\phd work\PhD Work\Thesies\chapter 3 signal mixing scheme\Defence science journal\figur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7931" cy="989558"/>
                    </a:xfrm>
                    <a:prstGeom prst="rect">
                      <a:avLst/>
                    </a:prstGeom>
                    <a:noFill/>
                    <a:ln>
                      <a:noFill/>
                    </a:ln>
                  </pic:spPr>
                </pic:pic>
              </a:graphicData>
            </a:graphic>
          </wp:inline>
        </w:drawing>
      </w:r>
    </w:p>
    <w:p w:rsidR="008711EE" w:rsidRPr="007449A2" w:rsidRDefault="00627CAF" w:rsidP="00627CAF">
      <w:pPr>
        <w:pStyle w:val="Caption"/>
        <w:jc w:val="both"/>
      </w:pPr>
      <w:r>
        <w:t xml:space="preserve">Fig: </w:t>
      </w:r>
      <w:r>
        <w:fldChar w:fldCharType="begin"/>
      </w:r>
      <w:r>
        <w:instrText xml:space="preserve"> SEQ Fig: \* ARABIC </w:instrText>
      </w:r>
      <w:r>
        <w:fldChar w:fldCharType="separate"/>
      </w:r>
      <w:r w:rsidR="00A05665">
        <w:rPr>
          <w:noProof/>
        </w:rPr>
        <w:t>2</w:t>
      </w:r>
      <w:r>
        <w:fldChar w:fldCharType="end"/>
      </w:r>
      <w:r w:rsidR="001148B2">
        <w:t xml:space="preserve">. </w:t>
      </w:r>
      <w:r w:rsidR="001148B2">
        <w:rPr>
          <w:rFonts w:ascii="NimbusRomNo9L-Regu" w:hAnsi="NimbusRomNo9L-Regu" w:cs="NimbusRomNo9L-Regu"/>
          <w:sz w:val="16"/>
          <w:szCs w:val="16"/>
          <w:lang w:val="en-IN" w:eastAsia="en-IN"/>
        </w:rPr>
        <w:t>Block diagram of dual relay based Single Core Coaxial cable coupling</w:t>
      </w:r>
    </w:p>
    <w:p w:rsidR="00815E0C" w:rsidRDefault="00FF1BBA" w:rsidP="00FF1BBA">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 xml:space="preserve">The vacuum relay is controlled by high voltage DC which is sent from </w:t>
      </w:r>
      <w:r w:rsidR="00621352">
        <w:rPr>
          <w:rFonts w:ascii="NimbusRomNo9L-Regu" w:hAnsi="NimbusRomNo9L-Regu" w:cs="NimbusRomNo9L-Regu"/>
          <w:sz w:val="20"/>
          <w:szCs w:val="20"/>
          <w:lang w:val="en-IN" w:eastAsia="en-IN"/>
        </w:rPr>
        <w:t>on-board</w:t>
      </w:r>
      <w:r>
        <w:rPr>
          <w:rFonts w:ascii="NimbusRomNo9L-Regu" w:hAnsi="NimbusRomNo9L-Regu" w:cs="NimbusRomNo9L-Regu"/>
          <w:sz w:val="20"/>
          <w:szCs w:val="20"/>
          <w:lang w:val="en-IN" w:eastAsia="en-IN"/>
        </w:rPr>
        <w:t xml:space="preserve"> unit. At remote unit, the high voltage DC has been separated out using DC coupling circuit. At the same time the high power AC signal has to be blocked. This area is challenging and coupling scheme for high voltage pulsed AC and high voltage DC has to be thoroughly studied. Once DC is available, the vacuum relay will switch from high power AC signal transmission mode to high speed data mode.</w:t>
      </w:r>
    </w:p>
    <w:p w:rsidR="00FF1BBA" w:rsidRDefault="00FF1BBA" w:rsidP="00FF1BBA">
      <w:pPr>
        <w:autoSpaceDE w:val="0"/>
        <w:autoSpaceDN w:val="0"/>
        <w:adjustRightInd w:val="0"/>
        <w:jc w:val="both"/>
        <w:rPr>
          <w:rFonts w:ascii="NimbusRomNo9L-Regu" w:hAnsi="NimbusRomNo9L-Regu" w:cs="NimbusRomNo9L-Regu"/>
          <w:sz w:val="20"/>
          <w:szCs w:val="20"/>
          <w:lang w:val="en-IN" w:eastAsia="en-IN"/>
        </w:rPr>
      </w:pPr>
    </w:p>
    <w:p w:rsidR="00FF1BBA" w:rsidRDefault="00FF1BBA" w:rsidP="00FF1BBA">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When relay is connected to the high speed bidirectional data communication signal, the high voltage DC generates the relay control to maintain continuous high speed bidirectional communication data. Once high power pulsed AC transmission starts, then the high voltage DC is not available at the remote side. This leads to the switching of relay at remote side for high power pulsed AC transmission. Once transmission is over the high voltage DC is available at remote unit, which leads to switching of the relay for bi-directional high speed communication.</w:t>
      </w:r>
    </w:p>
    <w:p w:rsidR="00FF1BBA" w:rsidRDefault="00FF1BBA" w:rsidP="00FF1BBA">
      <w:pPr>
        <w:autoSpaceDE w:val="0"/>
        <w:autoSpaceDN w:val="0"/>
        <w:adjustRightInd w:val="0"/>
        <w:jc w:val="both"/>
        <w:rPr>
          <w:rFonts w:ascii="NimbusRomNo9L-Regu" w:hAnsi="NimbusRomNo9L-Regu" w:cs="NimbusRomNo9L-Regu"/>
          <w:sz w:val="20"/>
          <w:szCs w:val="20"/>
          <w:lang w:val="en-IN" w:eastAsia="en-IN"/>
        </w:rPr>
      </w:pPr>
    </w:p>
    <w:p w:rsidR="00FF1BBA" w:rsidRDefault="00FF1BBA" w:rsidP="00FF1BBA">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The high speed bidirectional communication data and high voltage DC is sent through the cable from the on-board unit and at the remote side of the cable, the high speed bidirectional communication data and high voltage DC has to be separated using passive filters. The design of the passive filters is critical as the high speed data is attenuated at the high voltage DC path.</w:t>
      </w:r>
    </w:p>
    <w:p w:rsidR="00FF1BBA" w:rsidRDefault="00FF1BBA" w:rsidP="00FF1BBA">
      <w:pPr>
        <w:autoSpaceDE w:val="0"/>
        <w:autoSpaceDN w:val="0"/>
        <w:adjustRightInd w:val="0"/>
        <w:jc w:val="both"/>
        <w:rPr>
          <w:rFonts w:ascii="NimbusRomNo9L-Regu" w:hAnsi="NimbusRomNo9L-Regu" w:cs="NimbusRomNo9L-Regu"/>
          <w:sz w:val="20"/>
          <w:szCs w:val="20"/>
          <w:lang w:val="en-IN" w:eastAsia="en-IN"/>
        </w:rPr>
      </w:pPr>
    </w:p>
    <w:p w:rsidR="00FF1BBA" w:rsidRDefault="00FF1BBA" w:rsidP="00FF1BBA">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 xml:space="preserve">The high speed bidirectional communication data and high voltage </w:t>
      </w:r>
      <w:r w:rsidR="00621352">
        <w:rPr>
          <w:rFonts w:ascii="NimbusRomNo9L-Regu" w:hAnsi="NimbusRomNo9L-Regu" w:cs="NimbusRomNo9L-Regu"/>
          <w:sz w:val="20"/>
          <w:szCs w:val="20"/>
          <w:lang w:val="en-IN" w:eastAsia="en-IN"/>
        </w:rPr>
        <w:t>DC (</w:t>
      </w:r>
      <w:r>
        <w:rPr>
          <w:rFonts w:ascii="NimbusRomNo9L-Regu" w:hAnsi="NimbusRomNo9L-Regu" w:cs="NimbusRomNo9L-Regu"/>
          <w:sz w:val="20"/>
          <w:szCs w:val="20"/>
          <w:lang w:val="en-IN" w:eastAsia="en-IN"/>
        </w:rPr>
        <w:t xml:space="preserve">250 V) is a well separated band. So the design of the coupling scheme for high speed bidirectional communication data of </w:t>
      </w:r>
      <w:r w:rsidR="00621352">
        <w:rPr>
          <w:rFonts w:ascii="NimbusRomNo9L-Regu" w:hAnsi="NimbusRomNo9L-Regu" w:cs="NimbusRomNo9L-Regu"/>
          <w:sz w:val="20"/>
          <w:szCs w:val="20"/>
          <w:lang w:val="en-IN" w:eastAsia="en-IN"/>
        </w:rPr>
        <w:t>on-board</w:t>
      </w:r>
      <w:r>
        <w:rPr>
          <w:rFonts w:ascii="NimbusRomNo9L-Regu" w:hAnsi="NimbusRomNo9L-Regu" w:cs="NimbusRomNo9L-Regu"/>
          <w:sz w:val="20"/>
          <w:szCs w:val="20"/>
          <w:lang w:val="en-IN" w:eastAsia="en-IN"/>
        </w:rPr>
        <w:t xml:space="preserve"> and remote units is simple compared to that of the high voltage AC transmission path.</w:t>
      </w:r>
    </w:p>
    <w:p w:rsidR="00F64910" w:rsidRDefault="00F64910" w:rsidP="008A64D9">
      <w:pPr>
        <w:autoSpaceDE w:val="0"/>
        <w:autoSpaceDN w:val="0"/>
        <w:adjustRightInd w:val="0"/>
        <w:jc w:val="both"/>
        <w:rPr>
          <w:rFonts w:ascii="NimbusRomNo9L-Regu" w:hAnsi="NimbusRomNo9L-Regu" w:cs="NimbusRomNo9L-Regu"/>
          <w:sz w:val="20"/>
          <w:szCs w:val="20"/>
          <w:lang w:val="en-IN" w:eastAsia="en-IN"/>
        </w:rPr>
      </w:pPr>
    </w:p>
    <w:p w:rsidR="00FF1BBA" w:rsidRDefault="008A64D9" w:rsidP="008A64D9">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For designing a coupling scheme it is necessary to consider the attenuation characteristics of filters [2].</w:t>
      </w:r>
    </w:p>
    <w:p w:rsidR="00302A8E" w:rsidRDefault="00302A8E" w:rsidP="008A64D9">
      <w:pPr>
        <w:autoSpaceDE w:val="0"/>
        <w:autoSpaceDN w:val="0"/>
        <w:adjustRightInd w:val="0"/>
        <w:jc w:val="both"/>
        <w:rPr>
          <w:rFonts w:ascii="NimbusRomNo9L-Regu" w:hAnsi="NimbusRomNo9L-Regu" w:cs="NimbusRomNo9L-Regu"/>
          <w:sz w:val="20"/>
          <w:szCs w:val="20"/>
          <w:lang w:val="en-IN" w:eastAsia="en-IN"/>
        </w:rPr>
      </w:pPr>
    </w:p>
    <w:p w:rsidR="00302A8E" w:rsidRDefault="00302A8E" w:rsidP="00302A8E">
      <w:pPr>
        <w:autoSpaceDE w:val="0"/>
        <w:autoSpaceDN w:val="0"/>
        <w:adjustRightInd w:val="0"/>
        <w:jc w:val="center"/>
        <w:rPr>
          <w:rFonts w:ascii="NimbusRomNo9L-Regu" w:hAnsi="NimbusRomNo9L-Regu" w:cs="NimbusRomNo9L-Regu"/>
          <w:sz w:val="20"/>
          <w:szCs w:val="20"/>
          <w:lang w:val="en-IN" w:eastAsia="en-IN"/>
        </w:rPr>
      </w:pPr>
      <m:oMath>
        <m:r>
          <w:rPr>
            <w:rFonts w:ascii="Cambria Math" w:hAnsi="Cambria Math" w:cs="NimbusRomNo9L-Regu"/>
            <w:sz w:val="20"/>
            <w:szCs w:val="20"/>
            <w:lang w:val="en-IN" w:eastAsia="en-IN"/>
          </w:rPr>
          <m:t>A=10 Log</m:t>
        </m:r>
        <m:sSup>
          <m:sSupPr>
            <m:ctrlPr>
              <w:rPr>
                <w:rFonts w:ascii="Cambria Math" w:hAnsi="Cambria Math" w:cs="NimbusRomNo9L-Regu"/>
                <w:sz w:val="20"/>
                <w:szCs w:val="20"/>
                <w:lang w:val="en-IN" w:eastAsia="en-IN"/>
              </w:rPr>
            </m:ctrlPr>
          </m:sSupPr>
          <m:e>
            <m:r>
              <w:rPr>
                <w:rFonts w:ascii="Cambria Math" w:hAnsi="Cambria Math" w:cs="NimbusRomNo9L-Regu"/>
                <w:sz w:val="20"/>
                <w:szCs w:val="20"/>
                <w:lang w:val="en-IN" w:eastAsia="en-IN"/>
              </w:rPr>
              <m:t>[1+(</m:t>
            </m:r>
            <m:f>
              <m:fPr>
                <m:ctrlPr>
                  <w:rPr>
                    <w:rFonts w:ascii="Cambria Math" w:hAnsi="Cambria Math" w:cs="CMMI10"/>
                    <w:sz w:val="20"/>
                    <w:szCs w:val="20"/>
                    <w:lang w:val="en-IN" w:eastAsia="en-IN"/>
                  </w:rPr>
                </m:ctrlPr>
              </m:fPr>
              <m:num>
                <m:r>
                  <m:rPr>
                    <m:sty m:val="p"/>
                  </m:rPr>
                  <w:rPr>
                    <w:rFonts w:ascii="Cambria Math" w:hAnsi="Cambria Math" w:cs="CMMI10"/>
                    <w:sz w:val="20"/>
                    <w:szCs w:val="20"/>
                    <w:lang w:val="en-IN" w:eastAsia="en-IN"/>
                  </w:rPr>
                  <m:t>ω</m:t>
                </m:r>
                <m:ctrlPr>
                  <w:rPr>
                    <w:rFonts w:ascii="Cambria Math" w:hAnsi="Cambria Math" w:cs="NimbusRomNo9L-Regu"/>
                    <w:i/>
                    <w:sz w:val="20"/>
                    <w:szCs w:val="20"/>
                    <w:lang w:val="en-IN" w:eastAsia="en-IN"/>
                  </w:rPr>
                </m:ctrlPr>
              </m:num>
              <m:den>
                <m:sSub>
                  <m:sSubPr>
                    <m:ctrlPr>
                      <w:rPr>
                        <w:rFonts w:ascii="Cambria Math" w:hAnsi="Cambria Math" w:cs="CMMI10"/>
                        <w:sz w:val="20"/>
                        <w:szCs w:val="20"/>
                        <w:vertAlign w:val="subscript"/>
                        <w:lang w:val="en-IN" w:eastAsia="en-IN"/>
                      </w:rPr>
                    </m:ctrlPr>
                  </m:sSubPr>
                  <m:e>
                    <m:r>
                      <m:rPr>
                        <m:sty m:val="p"/>
                      </m:rPr>
                      <w:rPr>
                        <w:rFonts w:ascii="Cambria Math" w:hAnsi="Cambria Math" w:cs="CMMI10"/>
                        <w:sz w:val="20"/>
                        <w:szCs w:val="20"/>
                        <w:lang w:val="en-IN" w:eastAsia="en-IN"/>
                      </w:rPr>
                      <m:t>ω</m:t>
                    </m:r>
                  </m:e>
                  <m:sub>
                    <m:r>
                      <w:rPr>
                        <w:rFonts w:ascii="Cambria Math" w:hAnsi="Cambria Math" w:cs="CMMI10"/>
                        <w:sz w:val="20"/>
                        <w:szCs w:val="20"/>
                        <w:vertAlign w:val="subscript"/>
                        <w:lang w:val="en-IN" w:eastAsia="en-IN"/>
                      </w:rPr>
                      <m:t>c</m:t>
                    </m:r>
                  </m:sub>
                </m:sSub>
              </m:den>
            </m:f>
            <m:r>
              <w:rPr>
                <w:rFonts w:ascii="Cambria Math" w:hAnsi="Cambria Math" w:cs="NimbusRomNo9L-Regu"/>
                <w:sz w:val="20"/>
                <w:szCs w:val="20"/>
                <w:lang w:val="en-IN" w:eastAsia="en-IN"/>
              </w:rPr>
              <m:t>)]</m:t>
            </m:r>
          </m:e>
          <m:sup>
            <m:r>
              <w:rPr>
                <w:rFonts w:ascii="Cambria Math" w:hAnsi="Cambria Math" w:cs="NimbusRomNo9L-Regu"/>
                <w:sz w:val="20"/>
                <w:szCs w:val="20"/>
                <w:lang w:val="en-IN" w:eastAsia="en-IN"/>
              </w:rPr>
              <m:t>2n</m:t>
            </m:r>
          </m:sup>
        </m:sSup>
      </m:oMath>
      <w:r>
        <w:rPr>
          <w:rFonts w:ascii="NimbusRomNo9L-Regu" w:hAnsi="NimbusRomNo9L-Regu" w:cs="NimbusRomNo9L-Regu"/>
          <w:sz w:val="20"/>
          <w:szCs w:val="20"/>
          <w:lang w:val="en-IN" w:eastAsia="en-IN"/>
        </w:rPr>
        <w:tab/>
      </w:r>
      <w:r>
        <w:rPr>
          <w:rFonts w:ascii="NimbusRomNo9L-Regu" w:hAnsi="NimbusRomNo9L-Regu" w:cs="NimbusRomNo9L-Regu"/>
          <w:sz w:val="20"/>
          <w:szCs w:val="20"/>
          <w:lang w:val="en-IN" w:eastAsia="en-IN"/>
        </w:rPr>
        <w:tab/>
        <w:t>(1)</w:t>
      </w:r>
    </w:p>
    <w:p w:rsidR="0083734E" w:rsidRDefault="0083734E" w:rsidP="008A64D9">
      <w:pPr>
        <w:autoSpaceDE w:val="0"/>
        <w:autoSpaceDN w:val="0"/>
        <w:adjustRightInd w:val="0"/>
        <w:jc w:val="both"/>
        <w:rPr>
          <w:rFonts w:ascii="CMR10" w:hAnsi="CMR10" w:cs="CMR10"/>
          <w:sz w:val="20"/>
          <w:szCs w:val="20"/>
          <w:lang w:val="en-IN" w:eastAsia="en-IN"/>
        </w:rPr>
      </w:pPr>
    </w:p>
    <w:p w:rsidR="0083734E" w:rsidRDefault="0083734E" w:rsidP="0083734E">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Equation (1) is the attenuation for a low pass filter where</w:t>
      </w:r>
    </w:p>
    <w:p w:rsidR="0083734E" w:rsidRDefault="0083734E" w:rsidP="0083734E">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A represents the attenuation in decibels</w:t>
      </w:r>
      <w:r>
        <w:rPr>
          <w:rFonts w:ascii="CMR10" w:hAnsi="CMR10" w:cs="CMR10"/>
          <w:sz w:val="20"/>
          <w:szCs w:val="20"/>
          <w:lang w:val="en-IN" w:eastAsia="en-IN"/>
        </w:rPr>
        <w:t xml:space="preserve">, </w:t>
      </w:r>
      <w:r>
        <w:rPr>
          <w:rFonts w:ascii="CMMI10" w:hAnsi="CMMI10" w:cs="CMMI10"/>
          <w:sz w:val="20"/>
          <w:szCs w:val="20"/>
          <w:lang w:val="en-IN" w:eastAsia="en-IN"/>
        </w:rPr>
        <w:t xml:space="preserve">ω </w:t>
      </w:r>
      <w:r>
        <w:rPr>
          <w:rFonts w:ascii="NimbusRomNo9L-Regu" w:hAnsi="NimbusRomNo9L-Regu" w:cs="NimbusRomNo9L-Regu"/>
          <w:sz w:val="20"/>
          <w:szCs w:val="20"/>
          <w:lang w:val="en-IN" w:eastAsia="en-IN"/>
        </w:rPr>
        <w:t xml:space="preserve">is the frequency at which the attenuation is desired, </w:t>
      </w:r>
      <w:r>
        <w:rPr>
          <w:rFonts w:ascii="CMMI10" w:hAnsi="CMMI10" w:cs="CMMI10"/>
          <w:sz w:val="20"/>
          <w:szCs w:val="20"/>
          <w:lang w:val="en-IN" w:eastAsia="en-IN"/>
        </w:rPr>
        <w:t>ω</w:t>
      </w:r>
      <w:r>
        <w:rPr>
          <w:rFonts w:ascii="CMMI7" w:hAnsi="CMMI7" w:cs="CMMI7"/>
          <w:sz w:val="14"/>
          <w:szCs w:val="14"/>
          <w:lang w:val="en-IN" w:eastAsia="en-IN"/>
        </w:rPr>
        <w:t xml:space="preserve">c </w:t>
      </w:r>
      <w:r>
        <w:rPr>
          <w:rFonts w:ascii="NimbusRomNo9L-Regu" w:hAnsi="NimbusRomNo9L-Regu" w:cs="NimbusRomNo9L-Regu"/>
          <w:sz w:val="20"/>
          <w:szCs w:val="20"/>
          <w:lang w:val="en-IN" w:eastAsia="en-IN"/>
        </w:rPr>
        <w:t xml:space="preserve">is the cut-off frequency of the filter, and </w:t>
      </w:r>
      <w:r w:rsidRPr="0083734E">
        <w:rPr>
          <w:rFonts w:ascii="NimbusMonL-Regu" w:hAnsi="NimbusMonL-Regu" w:cs="NimbusMonL-Regu"/>
          <w:i/>
          <w:sz w:val="20"/>
          <w:szCs w:val="20"/>
          <w:lang w:val="en-IN" w:eastAsia="en-IN"/>
        </w:rPr>
        <w:t>n</w:t>
      </w:r>
      <w:r>
        <w:rPr>
          <w:rFonts w:ascii="NimbusMonL-Regu" w:hAnsi="NimbusMonL-Regu" w:cs="NimbusMonL-Regu"/>
          <w:sz w:val="20"/>
          <w:szCs w:val="20"/>
          <w:lang w:val="en-IN" w:eastAsia="en-IN"/>
        </w:rPr>
        <w:t xml:space="preserve"> </w:t>
      </w:r>
      <w:r>
        <w:rPr>
          <w:rFonts w:ascii="NimbusRomNo9L-Regu" w:hAnsi="NimbusRomNo9L-Regu" w:cs="NimbusRomNo9L-Regu"/>
          <w:sz w:val="20"/>
          <w:szCs w:val="20"/>
          <w:lang w:val="en-IN" w:eastAsia="en-IN"/>
        </w:rPr>
        <w:t xml:space="preserve">is the number of elements in the filter circuit. However, if designing high-pass or band-pass filter the equation is simply transformed by inverting the ratio </w:t>
      </w:r>
      <w:r>
        <w:rPr>
          <w:rFonts w:ascii="CMMI10" w:hAnsi="CMMI10" w:cs="CMMI10"/>
          <w:sz w:val="20"/>
          <w:szCs w:val="20"/>
          <w:lang w:val="en-IN" w:eastAsia="en-IN"/>
        </w:rPr>
        <w:t>ω</w:t>
      </w:r>
      <w:r>
        <w:rPr>
          <w:rFonts w:ascii="CMMI10" w:hAnsi="CMMI10" w:cs="CMMI10"/>
          <w:sz w:val="20"/>
          <w:szCs w:val="20"/>
          <w:rtl/>
          <w:lang w:val="en-IN" w:eastAsia="en-IN"/>
        </w:rPr>
        <w:t>/</w:t>
      </w:r>
      <w:r>
        <w:rPr>
          <w:rFonts w:ascii="CMMI10" w:hAnsi="CMMI10" w:cs="CMMI10"/>
          <w:sz w:val="20"/>
          <w:szCs w:val="20"/>
          <w:lang w:val="en-IN" w:eastAsia="en-IN"/>
        </w:rPr>
        <w:t>ω</w:t>
      </w:r>
      <w:r>
        <w:rPr>
          <w:rFonts w:ascii="CMMI7" w:hAnsi="CMMI7" w:cs="CMMI7"/>
          <w:sz w:val="14"/>
          <w:szCs w:val="14"/>
          <w:lang w:val="en-IN" w:eastAsia="en-IN"/>
        </w:rPr>
        <w:t>c</w:t>
      </w:r>
      <w:r>
        <w:rPr>
          <w:rFonts w:ascii="NimbusRomNo9L-Regu" w:hAnsi="NimbusRomNo9L-Regu" w:cs="NimbusRomNo9L-Regu"/>
          <w:sz w:val="20"/>
          <w:szCs w:val="20"/>
          <w:lang w:val="en-IN" w:eastAsia="en-IN"/>
        </w:rPr>
        <w:t xml:space="preserve"> for a high-pass filter. For the transmission path the coupling filter should drastically attenuate the high voltage AC signal in the high voltage DC path. Various filter designs are discussed by Mloyiswa et al [2].</w:t>
      </w:r>
    </w:p>
    <w:p w:rsidR="0083734E" w:rsidRDefault="0083734E" w:rsidP="0083734E">
      <w:pPr>
        <w:autoSpaceDE w:val="0"/>
        <w:autoSpaceDN w:val="0"/>
        <w:adjustRightInd w:val="0"/>
        <w:jc w:val="both"/>
        <w:rPr>
          <w:rFonts w:ascii="NimbusRomNo9L-Regu" w:hAnsi="NimbusRomNo9L-Regu" w:cs="NimbusRomNo9L-Regu"/>
          <w:sz w:val="20"/>
          <w:szCs w:val="20"/>
          <w:lang w:val="en-IN" w:eastAsia="en-IN"/>
        </w:rPr>
      </w:pPr>
    </w:p>
    <w:p w:rsidR="0083734E" w:rsidRDefault="0083734E" w:rsidP="0083734E">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 xml:space="preserve">Coupling filter response is selected based on the operating band of frequency of the signals that used. In this paper the signal used are well separated band of frequencies. For high voltage DC coupling, low pass filter response are suitable. High voltage pulsed AC coupler uses high pass filter response. High speed bidirectional communication signal operates at a band of frequencies (1 MHz to 10 MHz). So band passes or high pass filter </w:t>
      </w:r>
      <w:r w:rsidR="00905767">
        <w:rPr>
          <w:rFonts w:ascii="NimbusRomNo9L-Regu" w:hAnsi="NimbusRomNo9L-Regu" w:cs="NimbusRomNo9L-Regu"/>
          <w:sz w:val="20"/>
          <w:szCs w:val="20"/>
          <w:lang w:val="en-IN" w:eastAsia="en-IN"/>
        </w:rPr>
        <w:t>responses are</w:t>
      </w:r>
      <w:r>
        <w:rPr>
          <w:rFonts w:ascii="NimbusRomNo9L-Regu" w:hAnsi="NimbusRomNo9L-Regu" w:cs="NimbusRomNo9L-Regu"/>
          <w:sz w:val="20"/>
          <w:szCs w:val="20"/>
          <w:lang w:val="en-IN" w:eastAsia="en-IN"/>
        </w:rPr>
        <w:t xml:space="preserve"> suitable. The high voltage DC coupler uses inductors and capacitor elements. The combination of L3, L4, L5, C2 and C3 has a low pass filter response. The theoretical value of the attenuation of high voltage pulsed </w:t>
      </w:r>
      <w:r w:rsidR="00905767">
        <w:rPr>
          <w:rFonts w:ascii="NimbusRomNo9L-Regu" w:hAnsi="NimbusRomNo9L-Regu" w:cs="NimbusRomNo9L-Regu"/>
          <w:sz w:val="20"/>
          <w:szCs w:val="20"/>
          <w:lang w:val="en-IN" w:eastAsia="en-IN"/>
        </w:rPr>
        <w:t>AC signal</w:t>
      </w:r>
      <w:r>
        <w:rPr>
          <w:rFonts w:ascii="NimbusRomNo9L-Regu" w:hAnsi="NimbusRomNo9L-Regu" w:cs="NimbusRomNo9L-Regu"/>
          <w:sz w:val="20"/>
          <w:szCs w:val="20"/>
          <w:lang w:val="en-IN" w:eastAsia="en-IN"/>
        </w:rPr>
        <w:t xml:space="preserve"> of 5 kHz frequency at the high voltage DC coupling filter is -148 dB.</w:t>
      </w:r>
    </w:p>
    <w:p w:rsidR="00B70600" w:rsidRDefault="00B70600" w:rsidP="0083734E">
      <w:pPr>
        <w:autoSpaceDE w:val="0"/>
        <w:autoSpaceDN w:val="0"/>
        <w:adjustRightInd w:val="0"/>
        <w:jc w:val="both"/>
        <w:rPr>
          <w:rFonts w:ascii="NimbusRomNo9L-Regu" w:hAnsi="NimbusRomNo9L-Regu" w:cs="NimbusRomNo9L-Regu"/>
          <w:sz w:val="20"/>
          <w:szCs w:val="20"/>
          <w:lang w:val="en-IN" w:eastAsia="en-IN"/>
        </w:rPr>
      </w:pPr>
    </w:p>
    <w:p w:rsidR="00B70600" w:rsidRDefault="00B70600" w:rsidP="00B70600">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The high voltage pulsed AC coupling filter requires a high voltage rating capacitor. It is realized using a capacitor C4 and the diode D1. C4 blocks the DC component and D1 is to bypass the negative cycle of the high voltage AC signal. The theoretical value of attenuation of high voltage DC at the high voltage AC coupling filter is -148 dB.</w:t>
      </w:r>
    </w:p>
    <w:p w:rsidR="009D4702" w:rsidRDefault="009D4702" w:rsidP="00B70600">
      <w:pPr>
        <w:autoSpaceDE w:val="0"/>
        <w:autoSpaceDN w:val="0"/>
        <w:adjustRightInd w:val="0"/>
        <w:jc w:val="both"/>
        <w:rPr>
          <w:rFonts w:ascii="NimbusRomNo9L-Regu" w:hAnsi="NimbusRomNo9L-Regu" w:cs="NimbusRomNo9L-Regu"/>
          <w:sz w:val="20"/>
          <w:szCs w:val="20"/>
          <w:lang w:val="en-IN" w:eastAsia="en-IN"/>
        </w:rPr>
      </w:pPr>
    </w:p>
    <w:p w:rsidR="009D4702" w:rsidRDefault="009D4702" w:rsidP="009D4702">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Similarly for the high speed bidirectional data path, coupling filter needs a capacitor to block high voltage DC in the high speed bidirectional communication path. Attenuation of high speed communication signal (10 MHz) in the high voltage DC path is -490 dB.</w:t>
      </w:r>
    </w:p>
    <w:p w:rsidR="000F0039" w:rsidRDefault="000F0039" w:rsidP="009D4702">
      <w:pPr>
        <w:autoSpaceDE w:val="0"/>
        <w:autoSpaceDN w:val="0"/>
        <w:adjustRightInd w:val="0"/>
        <w:jc w:val="both"/>
        <w:rPr>
          <w:rFonts w:ascii="NimbusRomNo9L-Regu" w:hAnsi="NimbusRomNo9L-Regu" w:cs="NimbusRomNo9L-Regu"/>
          <w:sz w:val="20"/>
          <w:szCs w:val="20"/>
          <w:lang w:val="en-IN" w:eastAsia="en-IN"/>
        </w:rPr>
      </w:pPr>
    </w:p>
    <w:p w:rsidR="00B26E1A" w:rsidRDefault="000F0039" w:rsidP="009D4702">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 xml:space="preserve">The Transfer function of the </w:t>
      </w:r>
      <w:r w:rsidR="005A47A5">
        <w:rPr>
          <w:rFonts w:ascii="NimbusRomNo9L-Regu" w:hAnsi="NimbusRomNo9L-Regu" w:cs="NimbusRomNo9L-Regu"/>
          <w:sz w:val="20"/>
          <w:szCs w:val="20"/>
          <w:lang w:val="en-IN" w:eastAsia="en-IN"/>
        </w:rPr>
        <w:t xml:space="preserve">high voltage DC coupling circuit is shown in </w:t>
      </w:r>
      <w:r w:rsidR="009111A7">
        <w:rPr>
          <w:rFonts w:ascii="NimbusRomNo9L-Regu" w:hAnsi="NimbusRomNo9L-Regu" w:cs="NimbusRomNo9L-Regu"/>
          <w:sz w:val="20"/>
          <w:szCs w:val="20"/>
          <w:lang w:val="en-IN" w:eastAsia="en-IN"/>
        </w:rPr>
        <w:t>E</w:t>
      </w:r>
      <w:r w:rsidR="005A47A5">
        <w:rPr>
          <w:rFonts w:ascii="NimbusRomNo9L-Regu" w:hAnsi="NimbusRomNo9L-Regu" w:cs="NimbusRomNo9L-Regu"/>
          <w:sz w:val="20"/>
          <w:szCs w:val="20"/>
          <w:lang w:val="en-IN" w:eastAsia="en-IN"/>
        </w:rPr>
        <w:t>quation (2).</w:t>
      </w:r>
    </w:p>
    <w:p w:rsidR="005A47A5" w:rsidRDefault="00B26E1A" w:rsidP="009D4702">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 xml:space="preserve"> </w:t>
      </w:r>
    </w:p>
    <w:p w:rsidR="005A47A5" w:rsidRDefault="005A47A5" w:rsidP="009D4702">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 xml:space="preserve"> </w:t>
      </w:r>
      <m:oMath>
        <m:r>
          <w:rPr>
            <w:rFonts w:ascii="Cambria Math" w:hAnsi="Cambria Math" w:cs="NimbusRomNo9L-Regu"/>
            <w:sz w:val="18"/>
            <w:szCs w:val="18"/>
            <w:lang w:val="en-IN" w:eastAsia="en-IN"/>
          </w:rPr>
          <m:t>H(s)</m:t>
        </m:r>
        <m:r>
          <m:rPr>
            <m:sty m:val="p"/>
          </m:rPr>
          <w:rPr>
            <w:rFonts w:ascii="Cambria Math" w:hAnsi="Cambria Math" w:cs="Cambria Math"/>
            <w:sz w:val="18"/>
            <w:szCs w:val="18"/>
            <w:lang w:val="en-IN" w:eastAsia="en-IN"/>
          </w:rPr>
          <m:t>=</m:t>
        </m:r>
        <m:f>
          <m:fPr>
            <m:ctrlPr>
              <w:rPr>
                <w:rFonts w:ascii="Cambria Math" w:hAnsi="Cambria Math" w:cs="NimbusRomNo9L-Regu"/>
                <w:sz w:val="18"/>
                <w:szCs w:val="18"/>
                <w:lang w:val="en-IN" w:eastAsia="en-IN"/>
              </w:rPr>
            </m:ctrlPr>
          </m:fPr>
          <m:num>
            <m:sSup>
              <m:sSupPr>
                <m:ctrlPr>
                  <w:rPr>
                    <w:rFonts w:ascii="Cambria Math" w:hAnsi="Cambria Math" w:cs="Cambria Math"/>
                    <w:sz w:val="18"/>
                    <w:szCs w:val="18"/>
                    <w:lang w:val="en-IN" w:eastAsia="en-IN"/>
                  </w:rPr>
                </m:ctrlPr>
              </m:sSupPr>
              <m:e>
                <m:r>
                  <m:rPr>
                    <m:sty m:val="p"/>
                  </m:rPr>
                  <w:rPr>
                    <w:rFonts w:ascii="Cambria Math" w:hAnsi="Cambria Math" w:cs="Cambria Math"/>
                    <w:sz w:val="18"/>
                    <w:szCs w:val="18"/>
                    <w:lang w:val="en-IN" w:eastAsia="en-IN"/>
                  </w:rPr>
                  <m:t>s</m:t>
                </m:r>
              </m:e>
              <m:sup>
                <m:r>
                  <w:rPr>
                    <w:rFonts w:ascii="Cambria Math" w:hAnsi="Cambria Math" w:cs="Cambria Math"/>
                    <w:sz w:val="18"/>
                    <w:szCs w:val="18"/>
                    <w:lang w:val="en-IN" w:eastAsia="en-IN"/>
                  </w:rPr>
                  <m:t>2</m:t>
                </m:r>
              </m:sup>
            </m:sSup>
            <m:r>
              <m:rPr>
                <m:sty m:val="p"/>
              </m:rPr>
              <w:rPr>
                <w:rFonts w:ascii="Cambria Math" w:hAnsi="Cambria Math" w:cs="Cambria Math"/>
                <w:sz w:val="18"/>
                <w:szCs w:val="18"/>
                <w:lang w:val="en-IN" w:eastAsia="en-IN"/>
              </w:rPr>
              <m:t>L5c3+1</m:t>
            </m:r>
          </m:num>
          <m:den>
            <m:sSup>
              <m:sSupPr>
                <m:ctrlPr>
                  <w:rPr>
                    <w:rFonts w:ascii="Cambria Math" w:hAnsi="Cambria Math" w:cs="Cambria Math"/>
                    <w:sz w:val="18"/>
                    <w:szCs w:val="18"/>
                    <w:lang w:val="en-IN" w:eastAsia="en-IN"/>
                  </w:rPr>
                </m:ctrlPr>
              </m:sSupPr>
              <m:e>
                <m:r>
                  <m:rPr>
                    <m:sty m:val="p"/>
                  </m:rPr>
                  <w:rPr>
                    <w:rFonts w:ascii="Cambria Math" w:hAnsi="Cambria Math" w:cs="Cambria Math"/>
                    <w:sz w:val="18"/>
                    <w:szCs w:val="18"/>
                    <w:lang w:val="en-IN" w:eastAsia="en-IN"/>
                  </w:rPr>
                  <m:t>s</m:t>
                </m:r>
              </m:e>
              <m:sup>
                <m:r>
                  <w:rPr>
                    <w:rFonts w:ascii="Cambria Math" w:hAnsi="Cambria Math" w:cs="Cambria Math"/>
                    <w:sz w:val="18"/>
                    <w:szCs w:val="18"/>
                    <w:lang w:val="en-IN" w:eastAsia="en-IN"/>
                  </w:rPr>
                  <m:t>4</m:t>
                </m:r>
              </m:sup>
            </m:sSup>
            <m:r>
              <w:rPr>
                <w:rFonts w:ascii="Cambria Math" w:hAnsi="Cambria Math" w:cs="Cambria Math"/>
                <w:sz w:val="18"/>
                <w:szCs w:val="18"/>
                <w:lang w:val="en-IN" w:eastAsia="en-IN"/>
              </w:rPr>
              <m:t>C2</m:t>
            </m:r>
            <m:sSup>
              <m:sSupPr>
                <m:ctrlPr>
                  <w:rPr>
                    <w:rFonts w:ascii="Cambria Math" w:hAnsi="Cambria Math" w:cs="Cambria Math"/>
                    <w:sz w:val="18"/>
                    <w:szCs w:val="18"/>
                    <w:lang w:val="en-IN" w:eastAsia="en-IN"/>
                  </w:rPr>
                </m:ctrlPr>
              </m:sSupPr>
              <m:e>
                <m:r>
                  <m:rPr>
                    <m:sty m:val="p"/>
                  </m:rPr>
                  <w:rPr>
                    <w:rFonts w:ascii="Cambria Math" w:hAnsi="Cambria Math" w:cs="Cambria Math"/>
                    <w:sz w:val="18"/>
                    <w:szCs w:val="18"/>
                    <w:lang w:val="en-IN" w:eastAsia="en-IN"/>
                  </w:rPr>
                  <m:t>C3</m:t>
                </m:r>
              </m:e>
              <m:sup>
                <m:r>
                  <w:rPr>
                    <w:rFonts w:ascii="Cambria Math" w:hAnsi="Cambria Math" w:cs="Cambria Math"/>
                    <w:sz w:val="18"/>
                    <w:szCs w:val="18"/>
                    <w:lang w:val="en-IN" w:eastAsia="en-IN"/>
                  </w:rPr>
                  <m:t>2</m:t>
                </m:r>
              </m:sup>
            </m:sSup>
            <m:r>
              <w:rPr>
                <w:rFonts w:ascii="Cambria Math" w:hAnsi="Cambria Math" w:cs="Cambria Math"/>
                <w:sz w:val="18"/>
                <w:szCs w:val="18"/>
                <w:lang w:val="en-IN" w:eastAsia="en-IN"/>
              </w:rPr>
              <m:t>L4+</m:t>
            </m:r>
            <m:sSup>
              <m:sSupPr>
                <m:ctrlPr>
                  <w:rPr>
                    <w:rFonts w:ascii="Cambria Math" w:hAnsi="Cambria Math" w:cs="Cambria Math"/>
                    <w:sz w:val="18"/>
                    <w:szCs w:val="18"/>
                    <w:lang w:val="en-IN" w:eastAsia="en-IN"/>
                  </w:rPr>
                </m:ctrlPr>
              </m:sSupPr>
              <m:e>
                <m:r>
                  <m:rPr>
                    <m:sty m:val="p"/>
                  </m:rPr>
                  <w:rPr>
                    <w:rFonts w:ascii="Cambria Math" w:hAnsi="Cambria Math" w:cs="Cambria Math"/>
                    <w:sz w:val="18"/>
                    <w:szCs w:val="18"/>
                    <w:lang w:val="en-IN" w:eastAsia="en-IN"/>
                  </w:rPr>
                  <m:t>s</m:t>
                </m:r>
              </m:e>
              <m:sup>
                <m:r>
                  <w:rPr>
                    <w:rFonts w:ascii="Cambria Math" w:hAnsi="Cambria Math" w:cs="Cambria Math"/>
                    <w:sz w:val="18"/>
                    <w:szCs w:val="18"/>
                    <w:lang w:val="en-IN" w:eastAsia="en-IN"/>
                  </w:rPr>
                  <m:t>4</m:t>
                </m:r>
              </m:sup>
            </m:sSup>
            <m:r>
              <w:rPr>
                <w:rFonts w:ascii="Cambria Math" w:hAnsi="Cambria Math" w:cs="Cambria Math"/>
                <w:sz w:val="18"/>
                <w:szCs w:val="18"/>
                <w:lang w:val="en-IN" w:eastAsia="en-IN"/>
              </w:rPr>
              <m:t>C2</m:t>
            </m:r>
            <m:sSup>
              <m:sSupPr>
                <m:ctrlPr>
                  <w:rPr>
                    <w:rFonts w:ascii="Cambria Math" w:hAnsi="Cambria Math" w:cs="Cambria Math"/>
                    <w:sz w:val="18"/>
                    <w:szCs w:val="18"/>
                    <w:lang w:val="en-IN" w:eastAsia="en-IN"/>
                  </w:rPr>
                </m:ctrlPr>
              </m:sSupPr>
              <m:e>
                <m:r>
                  <m:rPr>
                    <m:sty m:val="p"/>
                  </m:rPr>
                  <w:rPr>
                    <w:rFonts w:ascii="Cambria Math" w:hAnsi="Cambria Math" w:cs="Cambria Math"/>
                    <w:sz w:val="18"/>
                    <w:szCs w:val="18"/>
                    <w:lang w:val="en-IN" w:eastAsia="en-IN"/>
                  </w:rPr>
                  <m:t>C3</m:t>
                </m:r>
              </m:e>
              <m:sup>
                <m:r>
                  <w:rPr>
                    <w:rFonts w:ascii="Cambria Math" w:hAnsi="Cambria Math" w:cs="Cambria Math"/>
                    <w:sz w:val="18"/>
                    <w:szCs w:val="18"/>
                    <w:lang w:val="en-IN" w:eastAsia="en-IN"/>
                  </w:rPr>
                  <m:t>2</m:t>
                </m:r>
              </m:sup>
            </m:sSup>
            <m:r>
              <w:rPr>
                <w:rFonts w:ascii="Cambria Math" w:hAnsi="Cambria Math" w:cs="Cambria Math"/>
                <w:sz w:val="18"/>
                <w:szCs w:val="18"/>
                <w:lang w:val="en-IN" w:eastAsia="en-IN"/>
              </w:rPr>
              <m:t>L5+</m:t>
            </m:r>
            <m:sSup>
              <m:sSupPr>
                <m:ctrlPr>
                  <w:rPr>
                    <w:rFonts w:ascii="Cambria Math" w:hAnsi="Cambria Math" w:cs="Cambria Math"/>
                    <w:sz w:val="18"/>
                    <w:szCs w:val="18"/>
                    <w:lang w:val="en-IN" w:eastAsia="en-IN"/>
                  </w:rPr>
                </m:ctrlPr>
              </m:sSupPr>
              <m:e>
                <m:r>
                  <m:rPr>
                    <m:sty m:val="p"/>
                  </m:rPr>
                  <w:rPr>
                    <w:rFonts w:ascii="Cambria Math" w:hAnsi="Cambria Math" w:cs="Cambria Math"/>
                    <w:sz w:val="18"/>
                    <w:szCs w:val="18"/>
                    <w:lang w:val="en-IN" w:eastAsia="en-IN"/>
                  </w:rPr>
                  <m:t>s</m:t>
                </m:r>
              </m:e>
              <m:sup>
                <m:r>
                  <w:rPr>
                    <w:rFonts w:ascii="Cambria Math" w:hAnsi="Cambria Math" w:cs="Cambria Math"/>
                    <w:sz w:val="18"/>
                    <w:szCs w:val="18"/>
                    <w:lang w:val="en-IN" w:eastAsia="en-IN"/>
                  </w:rPr>
                  <m:t>2</m:t>
                </m:r>
              </m:sup>
            </m:sSup>
            <m:r>
              <w:rPr>
                <w:rFonts w:ascii="Cambria Math" w:hAnsi="Cambria Math" w:cs="Cambria Math"/>
                <w:sz w:val="18"/>
                <w:szCs w:val="18"/>
                <w:lang w:val="en-IN" w:eastAsia="en-IN"/>
              </w:rPr>
              <m:t>C2C3+</m:t>
            </m:r>
            <m:sSup>
              <m:sSupPr>
                <m:ctrlPr>
                  <w:rPr>
                    <w:rFonts w:ascii="Cambria Math" w:hAnsi="Cambria Math" w:cs="Cambria Math"/>
                    <w:sz w:val="18"/>
                    <w:szCs w:val="18"/>
                    <w:lang w:val="en-IN" w:eastAsia="en-IN"/>
                  </w:rPr>
                </m:ctrlPr>
              </m:sSupPr>
              <m:e>
                <m:r>
                  <m:rPr>
                    <m:sty m:val="p"/>
                  </m:rPr>
                  <w:rPr>
                    <w:rFonts w:ascii="Cambria Math" w:hAnsi="Cambria Math" w:cs="Cambria Math"/>
                    <w:sz w:val="18"/>
                    <w:szCs w:val="18"/>
                    <w:lang w:val="en-IN" w:eastAsia="en-IN"/>
                  </w:rPr>
                  <m:t>s</m:t>
                </m:r>
              </m:e>
              <m:sup>
                <m:r>
                  <w:rPr>
                    <w:rFonts w:ascii="Cambria Math" w:hAnsi="Cambria Math" w:cs="Cambria Math"/>
                    <w:sz w:val="18"/>
                    <w:szCs w:val="18"/>
                    <w:lang w:val="en-IN" w:eastAsia="en-IN"/>
                  </w:rPr>
                  <m:t>2</m:t>
                </m:r>
              </m:sup>
            </m:sSup>
            <m:r>
              <w:rPr>
                <w:rFonts w:ascii="Cambria Math" w:hAnsi="Cambria Math" w:cs="Cambria Math"/>
                <w:sz w:val="18"/>
                <w:szCs w:val="18"/>
                <w:lang w:val="en-IN" w:eastAsia="en-IN"/>
              </w:rPr>
              <m:t>C3L5+</m:t>
            </m:r>
            <m:sSup>
              <m:sSupPr>
                <m:ctrlPr>
                  <w:rPr>
                    <w:rFonts w:ascii="Cambria Math" w:hAnsi="Cambria Math" w:cs="Cambria Math"/>
                    <w:sz w:val="18"/>
                    <w:szCs w:val="18"/>
                    <w:lang w:val="en-IN" w:eastAsia="en-IN"/>
                  </w:rPr>
                </m:ctrlPr>
              </m:sSupPr>
              <m:e>
                <m:r>
                  <m:rPr>
                    <m:sty m:val="p"/>
                  </m:rPr>
                  <w:rPr>
                    <w:rFonts w:ascii="Cambria Math" w:hAnsi="Cambria Math" w:cs="Cambria Math"/>
                    <w:sz w:val="18"/>
                    <w:szCs w:val="18"/>
                    <w:lang w:val="en-IN" w:eastAsia="en-IN"/>
                  </w:rPr>
                  <m:t>s</m:t>
                </m:r>
              </m:e>
              <m:sup>
                <m:r>
                  <w:rPr>
                    <w:rFonts w:ascii="Cambria Math" w:hAnsi="Cambria Math" w:cs="Cambria Math"/>
                    <w:sz w:val="18"/>
                    <w:szCs w:val="18"/>
                    <w:lang w:val="en-IN" w:eastAsia="en-IN"/>
                  </w:rPr>
                  <m:t>2</m:t>
                </m:r>
              </m:sup>
            </m:sSup>
            <m:r>
              <w:rPr>
                <w:rFonts w:ascii="Cambria Math" w:hAnsi="Cambria Math" w:cs="Cambria Math"/>
                <w:sz w:val="18"/>
                <w:szCs w:val="18"/>
                <w:lang w:val="en-IN" w:eastAsia="en-IN"/>
              </w:rPr>
              <m:t xml:space="preserve">C3L4+ </m:t>
            </m:r>
            <m:sSup>
              <m:sSupPr>
                <m:ctrlPr>
                  <w:rPr>
                    <w:rFonts w:ascii="Cambria Math" w:hAnsi="Cambria Math" w:cs="Cambria Math"/>
                    <w:sz w:val="18"/>
                    <w:szCs w:val="18"/>
                    <w:lang w:val="en-IN" w:eastAsia="en-IN"/>
                  </w:rPr>
                </m:ctrlPr>
              </m:sSupPr>
              <m:e>
                <m:r>
                  <m:rPr>
                    <m:sty m:val="p"/>
                  </m:rPr>
                  <w:rPr>
                    <w:rFonts w:ascii="Cambria Math" w:hAnsi="Cambria Math" w:cs="Cambria Math"/>
                    <w:sz w:val="18"/>
                    <w:szCs w:val="18"/>
                    <w:lang w:val="en-IN" w:eastAsia="en-IN"/>
                  </w:rPr>
                  <m:t>s</m:t>
                </m:r>
              </m:e>
              <m:sup>
                <m:r>
                  <w:rPr>
                    <w:rFonts w:ascii="Cambria Math" w:hAnsi="Cambria Math" w:cs="Cambria Math"/>
                    <w:sz w:val="18"/>
                    <w:szCs w:val="18"/>
                    <w:lang w:val="en-IN" w:eastAsia="en-IN"/>
                  </w:rPr>
                  <m:t>2</m:t>
                </m:r>
              </m:sup>
            </m:sSup>
            <m:sSup>
              <m:sSupPr>
                <m:ctrlPr>
                  <w:rPr>
                    <w:rFonts w:ascii="Cambria Math" w:hAnsi="Cambria Math" w:cs="Cambria Math"/>
                    <w:sz w:val="18"/>
                    <w:szCs w:val="18"/>
                    <w:lang w:val="en-IN" w:eastAsia="en-IN"/>
                  </w:rPr>
                </m:ctrlPr>
              </m:sSupPr>
              <m:e>
                <m:r>
                  <m:rPr>
                    <m:sty m:val="p"/>
                  </m:rPr>
                  <w:rPr>
                    <w:rFonts w:ascii="Cambria Math" w:hAnsi="Cambria Math" w:cs="Cambria Math"/>
                    <w:sz w:val="18"/>
                    <w:szCs w:val="18"/>
                    <w:lang w:val="en-IN" w:eastAsia="en-IN"/>
                  </w:rPr>
                  <m:t>C3</m:t>
                </m:r>
              </m:e>
              <m:sup>
                <m:r>
                  <w:rPr>
                    <w:rFonts w:ascii="Cambria Math" w:hAnsi="Cambria Math" w:cs="Cambria Math"/>
                    <w:sz w:val="18"/>
                    <w:szCs w:val="18"/>
                    <w:lang w:val="en-IN" w:eastAsia="en-IN"/>
                  </w:rPr>
                  <m:t>2</m:t>
                </m:r>
              </m:sup>
            </m:sSup>
            <m:r>
              <w:rPr>
                <w:rFonts w:ascii="Cambria Math" w:hAnsi="Cambria Math" w:cs="Cambria Math"/>
                <w:sz w:val="18"/>
                <w:szCs w:val="18"/>
                <w:lang w:val="en-IN" w:eastAsia="en-IN"/>
              </w:rPr>
              <m:t>+1</m:t>
            </m:r>
          </m:den>
        </m:f>
      </m:oMath>
      <w:r>
        <w:rPr>
          <w:rFonts w:ascii="NimbusRomNo9L-Regu" w:hAnsi="NimbusRomNo9L-Regu" w:cs="NimbusRomNo9L-Regu"/>
          <w:sz w:val="20"/>
          <w:szCs w:val="20"/>
          <w:lang w:val="en-IN" w:eastAsia="en-IN"/>
        </w:rPr>
        <w:tab/>
      </w:r>
      <w:r w:rsidR="004F37B2">
        <w:rPr>
          <w:rFonts w:ascii="NimbusRomNo9L-Regu" w:hAnsi="NimbusRomNo9L-Regu" w:cs="NimbusRomNo9L-Regu"/>
          <w:sz w:val="20"/>
          <w:szCs w:val="20"/>
          <w:lang w:val="en-IN" w:eastAsia="en-IN"/>
        </w:rPr>
        <w:t xml:space="preserve">      </w:t>
      </w:r>
      <w:r>
        <w:rPr>
          <w:rFonts w:ascii="NimbusRomNo9L-Regu" w:hAnsi="NimbusRomNo9L-Regu" w:cs="NimbusRomNo9L-Regu"/>
          <w:sz w:val="20"/>
          <w:szCs w:val="20"/>
          <w:lang w:val="en-IN" w:eastAsia="en-IN"/>
        </w:rPr>
        <w:t>(2)</w:t>
      </w:r>
    </w:p>
    <w:p w:rsidR="00572739" w:rsidRDefault="00572739" w:rsidP="009D4702">
      <w:pPr>
        <w:autoSpaceDE w:val="0"/>
        <w:autoSpaceDN w:val="0"/>
        <w:adjustRightInd w:val="0"/>
        <w:jc w:val="both"/>
        <w:rPr>
          <w:rFonts w:ascii="NimbusRomNo9L-Regu" w:hAnsi="NimbusRomNo9L-Regu" w:cs="NimbusRomNo9L-Regu"/>
          <w:sz w:val="20"/>
          <w:szCs w:val="20"/>
          <w:lang w:val="en-IN" w:eastAsia="en-IN"/>
        </w:rPr>
      </w:pPr>
    </w:p>
    <w:p w:rsidR="004F37B2" w:rsidRDefault="004F37B2" w:rsidP="009D4702">
      <w:pPr>
        <w:autoSpaceDE w:val="0"/>
        <w:autoSpaceDN w:val="0"/>
        <w:adjustRightInd w:val="0"/>
        <w:jc w:val="both"/>
        <w:rPr>
          <w:rFonts w:ascii="NimbusRomNo9L-Regu" w:hAnsi="NimbusRomNo9L-Regu" w:cs="NimbusRomNo9L-Regu"/>
          <w:sz w:val="20"/>
          <w:szCs w:val="20"/>
          <w:lang w:val="en-IN" w:eastAsia="en-IN"/>
        </w:rPr>
      </w:pPr>
    </w:p>
    <w:p w:rsidR="009A3D44" w:rsidRDefault="00E14054" w:rsidP="009D4702">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 xml:space="preserve">It is clear from the transfer function that the </w:t>
      </w:r>
      <w:r w:rsidR="00BF25E8">
        <w:rPr>
          <w:rFonts w:ascii="NimbusRomNo9L-Regu" w:hAnsi="NimbusRomNo9L-Regu" w:cs="NimbusRomNo9L-Regu"/>
          <w:sz w:val="20"/>
          <w:szCs w:val="20"/>
          <w:lang w:val="en-IN" w:eastAsia="en-IN"/>
        </w:rPr>
        <w:t>coupler has</w:t>
      </w:r>
      <w:r>
        <w:rPr>
          <w:rFonts w:ascii="NimbusRomNo9L-Regu" w:hAnsi="NimbusRomNo9L-Regu" w:cs="NimbusRomNo9L-Regu"/>
          <w:sz w:val="20"/>
          <w:szCs w:val="20"/>
          <w:lang w:val="en-IN" w:eastAsia="en-IN"/>
        </w:rPr>
        <w:t xml:space="preserve"> two zeros and four poles.</w:t>
      </w:r>
      <w:r w:rsidR="00502369">
        <w:rPr>
          <w:rFonts w:ascii="NimbusRomNo9L-Regu" w:hAnsi="NimbusRomNo9L-Regu" w:cs="NimbusRomNo9L-Regu"/>
          <w:sz w:val="20"/>
          <w:szCs w:val="20"/>
          <w:lang w:val="en-IN" w:eastAsia="en-IN"/>
        </w:rPr>
        <w:t xml:space="preserve"> </w:t>
      </w:r>
      <w:r w:rsidR="0035417A">
        <w:rPr>
          <w:rFonts w:ascii="NimbusRomNo9L-Regu" w:hAnsi="NimbusRomNo9L-Regu" w:cs="NimbusRomNo9L-Regu"/>
          <w:sz w:val="20"/>
          <w:szCs w:val="20"/>
          <w:lang w:val="en-IN" w:eastAsia="en-IN"/>
        </w:rPr>
        <w:t xml:space="preserve">The transfer function of </w:t>
      </w:r>
      <w:r w:rsidR="00D606AF">
        <w:rPr>
          <w:rFonts w:ascii="NimbusRomNo9L-Regu" w:hAnsi="NimbusRomNo9L-Regu" w:cs="NimbusRomNo9L-Regu"/>
          <w:sz w:val="20"/>
          <w:szCs w:val="20"/>
          <w:lang w:val="en-IN" w:eastAsia="en-IN"/>
        </w:rPr>
        <w:t xml:space="preserve">DC coupler circuit used at the </w:t>
      </w:r>
      <w:r w:rsidR="00B26E1A">
        <w:rPr>
          <w:rFonts w:ascii="NimbusRomNo9L-Regu" w:hAnsi="NimbusRomNo9L-Regu" w:cs="NimbusRomNo9L-Regu"/>
          <w:sz w:val="20"/>
          <w:szCs w:val="20"/>
          <w:lang w:val="en-IN" w:eastAsia="en-IN"/>
        </w:rPr>
        <w:t>on-board</w:t>
      </w:r>
      <w:r w:rsidR="00D606AF">
        <w:rPr>
          <w:rFonts w:ascii="NimbusRomNo9L-Regu" w:hAnsi="NimbusRomNo9L-Regu" w:cs="NimbusRomNo9L-Regu"/>
          <w:sz w:val="20"/>
          <w:szCs w:val="20"/>
          <w:lang w:val="en-IN" w:eastAsia="en-IN"/>
        </w:rPr>
        <w:t xml:space="preserve"> side is shown in </w:t>
      </w:r>
      <w:r w:rsidR="009111A7">
        <w:rPr>
          <w:rFonts w:ascii="NimbusRomNo9L-Regu" w:hAnsi="NimbusRomNo9L-Regu" w:cs="NimbusRomNo9L-Regu"/>
          <w:sz w:val="20"/>
          <w:szCs w:val="20"/>
          <w:lang w:val="en-IN" w:eastAsia="en-IN"/>
        </w:rPr>
        <w:t>E</w:t>
      </w:r>
      <w:r w:rsidR="00B26E1A">
        <w:rPr>
          <w:rFonts w:ascii="NimbusRomNo9L-Regu" w:hAnsi="NimbusRomNo9L-Regu" w:cs="NimbusRomNo9L-Regu"/>
          <w:sz w:val="20"/>
          <w:szCs w:val="20"/>
          <w:lang w:val="en-IN" w:eastAsia="en-IN"/>
        </w:rPr>
        <w:t>quation (</w:t>
      </w:r>
      <w:r w:rsidR="00D606AF">
        <w:rPr>
          <w:rFonts w:ascii="NimbusRomNo9L-Regu" w:hAnsi="NimbusRomNo9L-Regu" w:cs="NimbusRomNo9L-Regu"/>
          <w:sz w:val="20"/>
          <w:szCs w:val="20"/>
          <w:lang w:val="en-IN" w:eastAsia="en-IN"/>
        </w:rPr>
        <w:t xml:space="preserve">3).  Here there </w:t>
      </w:r>
      <w:r w:rsidR="00B26E1A">
        <w:rPr>
          <w:rFonts w:ascii="NimbusRomNo9L-Regu" w:hAnsi="NimbusRomNo9L-Regu" w:cs="NimbusRomNo9L-Regu"/>
          <w:sz w:val="20"/>
          <w:szCs w:val="20"/>
          <w:lang w:val="en-IN" w:eastAsia="en-IN"/>
        </w:rPr>
        <w:t>are</w:t>
      </w:r>
      <w:r w:rsidR="00D606AF">
        <w:rPr>
          <w:rFonts w:ascii="NimbusRomNo9L-Regu" w:hAnsi="NimbusRomNo9L-Regu" w:cs="NimbusRomNo9L-Regu"/>
          <w:sz w:val="20"/>
          <w:szCs w:val="20"/>
          <w:lang w:val="en-IN" w:eastAsia="en-IN"/>
        </w:rPr>
        <w:t xml:space="preserve"> only two poles.</w:t>
      </w:r>
    </w:p>
    <w:p w:rsidR="0035417A" w:rsidRDefault="0035417A" w:rsidP="009D4702">
      <w:pPr>
        <w:autoSpaceDE w:val="0"/>
        <w:autoSpaceDN w:val="0"/>
        <w:adjustRightInd w:val="0"/>
        <w:jc w:val="both"/>
        <w:rPr>
          <w:rFonts w:ascii="NimbusRomNo9L-Regu" w:hAnsi="NimbusRomNo9L-Regu" w:cs="NimbusRomNo9L-Regu"/>
          <w:sz w:val="20"/>
          <w:szCs w:val="20"/>
          <w:lang w:val="en-IN" w:eastAsia="en-IN"/>
        </w:rPr>
      </w:pPr>
    </w:p>
    <w:p w:rsidR="0035417A" w:rsidRDefault="0035417A" w:rsidP="0035417A">
      <w:pPr>
        <w:autoSpaceDE w:val="0"/>
        <w:autoSpaceDN w:val="0"/>
        <w:adjustRightInd w:val="0"/>
        <w:jc w:val="center"/>
        <w:rPr>
          <w:rFonts w:ascii="NimbusRomNo9L-Regu" w:hAnsi="NimbusRomNo9L-Regu" w:cs="NimbusRomNo9L-Regu"/>
          <w:sz w:val="20"/>
          <w:szCs w:val="20"/>
          <w:lang w:val="en-IN" w:eastAsia="en-IN"/>
        </w:rPr>
      </w:pPr>
      <m:oMath>
        <m:r>
          <w:rPr>
            <w:rFonts w:ascii="Cambria Math" w:hAnsi="Cambria Math" w:cs="NimbusRomNo9L-Regu"/>
            <w:sz w:val="18"/>
            <w:szCs w:val="20"/>
            <w:lang w:val="en-IN" w:eastAsia="en-IN"/>
          </w:rPr>
          <m:t>H(s)</m:t>
        </m:r>
        <m:r>
          <m:rPr>
            <m:sty m:val="p"/>
          </m:rPr>
          <w:rPr>
            <w:rFonts w:ascii="Cambria Math" w:hAnsi="Cambria Math" w:cs="Cambria Math"/>
            <w:sz w:val="18"/>
            <w:szCs w:val="20"/>
            <w:lang w:val="en-IN" w:eastAsia="en-IN"/>
          </w:rPr>
          <m:t>=</m:t>
        </m:r>
        <m:f>
          <m:fPr>
            <m:ctrlPr>
              <w:rPr>
                <w:rFonts w:ascii="Cambria Math" w:hAnsi="Cambria Math" w:cs="NimbusRomNo9L-Regu"/>
                <w:sz w:val="18"/>
                <w:szCs w:val="20"/>
                <w:lang w:val="en-IN" w:eastAsia="en-IN"/>
              </w:rPr>
            </m:ctrlPr>
          </m:fPr>
          <m:num>
            <m:r>
              <w:rPr>
                <w:rFonts w:ascii="Cambria Math" w:hAnsi="Cambria Math" w:cs="NimbusRomNo9L-Regu"/>
                <w:sz w:val="18"/>
                <w:szCs w:val="20"/>
                <w:lang w:val="en-IN" w:eastAsia="en-IN"/>
              </w:rPr>
              <m:t>1</m:t>
            </m:r>
          </m:num>
          <m:den>
            <m:sSup>
              <m:sSupPr>
                <m:ctrlPr>
                  <w:rPr>
                    <w:rFonts w:ascii="Cambria Math" w:hAnsi="Cambria Math" w:cs="Cambria Math"/>
                    <w:sz w:val="18"/>
                    <w:szCs w:val="20"/>
                    <w:lang w:val="en-IN" w:eastAsia="en-IN"/>
                  </w:rPr>
                </m:ctrlPr>
              </m:sSupPr>
              <m:e>
                <m:r>
                  <m:rPr>
                    <m:sty m:val="p"/>
                  </m:rPr>
                  <w:rPr>
                    <w:rFonts w:ascii="Cambria Math" w:hAnsi="Cambria Math" w:cs="Cambria Math"/>
                    <w:sz w:val="18"/>
                    <w:szCs w:val="20"/>
                    <w:lang w:val="en-IN" w:eastAsia="en-IN"/>
                  </w:rPr>
                  <m:t>(s</m:t>
                </m:r>
              </m:e>
              <m:sup>
                <m:r>
                  <w:rPr>
                    <w:rFonts w:ascii="Cambria Math" w:hAnsi="Cambria Math" w:cs="Cambria Math"/>
                    <w:sz w:val="18"/>
                    <w:szCs w:val="20"/>
                    <w:lang w:val="en-IN" w:eastAsia="en-IN"/>
                  </w:rPr>
                  <m:t>2</m:t>
                </m:r>
              </m:sup>
            </m:sSup>
            <m:r>
              <w:rPr>
                <w:rFonts w:ascii="Cambria Math" w:hAnsi="Cambria Math" w:cs="Cambria Math"/>
                <w:sz w:val="18"/>
                <w:szCs w:val="20"/>
                <w:lang w:val="en-IN" w:eastAsia="en-IN"/>
              </w:rPr>
              <m:t>L6C12)+1</m:t>
            </m:r>
          </m:den>
        </m:f>
      </m:oMath>
      <w:r>
        <w:rPr>
          <w:rFonts w:ascii="NimbusRomNo9L-Regu" w:hAnsi="NimbusRomNo9L-Regu" w:cs="NimbusRomNo9L-Regu"/>
          <w:sz w:val="20"/>
          <w:szCs w:val="20"/>
          <w:lang w:val="en-IN" w:eastAsia="en-IN"/>
        </w:rPr>
        <w:tab/>
      </w:r>
      <w:r w:rsidR="0071539D">
        <w:rPr>
          <w:rFonts w:ascii="NimbusRomNo9L-Regu" w:hAnsi="NimbusRomNo9L-Regu" w:cs="NimbusRomNo9L-Regu"/>
          <w:sz w:val="20"/>
          <w:szCs w:val="20"/>
          <w:lang w:val="en-IN" w:eastAsia="en-IN"/>
        </w:rPr>
        <w:t xml:space="preserve">               </w:t>
      </w:r>
      <w:r>
        <w:rPr>
          <w:rFonts w:ascii="NimbusRomNo9L-Regu" w:hAnsi="NimbusRomNo9L-Regu" w:cs="NimbusRomNo9L-Regu"/>
          <w:sz w:val="20"/>
          <w:szCs w:val="20"/>
          <w:lang w:val="en-IN" w:eastAsia="en-IN"/>
        </w:rPr>
        <w:t>(3)</w:t>
      </w:r>
    </w:p>
    <w:p w:rsidR="008E3492" w:rsidRDefault="008E3492" w:rsidP="0035417A">
      <w:pPr>
        <w:autoSpaceDE w:val="0"/>
        <w:autoSpaceDN w:val="0"/>
        <w:adjustRightInd w:val="0"/>
        <w:jc w:val="center"/>
        <w:rPr>
          <w:rFonts w:ascii="NimbusRomNo9L-Regu" w:hAnsi="NimbusRomNo9L-Regu" w:cs="NimbusRomNo9L-Regu"/>
          <w:sz w:val="20"/>
          <w:szCs w:val="20"/>
          <w:lang w:val="en-IN" w:eastAsia="en-IN"/>
        </w:rPr>
      </w:pPr>
    </w:p>
    <w:p w:rsidR="00866966" w:rsidRDefault="00866966" w:rsidP="00866966">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For the high speed data coupler, transfer functi</w:t>
      </w:r>
      <w:r w:rsidR="009111A7">
        <w:rPr>
          <w:rFonts w:ascii="NimbusRomNo9L-Regu" w:hAnsi="NimbusRomNo9L-Regu" w:cs="NimbusRomNo9L-Regu"/>
          <w:sz w:val="20"/>
          <w:szCs w:val="20"/>
          <w:lang w:val="en-IN" w:eastAsia="en-IN"/>
        </w:rPr>
        <w:t>on is computed and is shown in E</w:t>
      </w:r>
      <w:r>
        <w:rPr>
          <w:rFonts w:ascii="NimbusRomNo9L-Regu" w:hAnsi="NimbusRomNo9L-Regu" w:cs="NimbusRomNo9L-Regu"/>
          <w:sz w:val="20"/>
          <w:szCs w:val="20"/>
          <w:lang w:val="en-IN" w:eastAsia="en-IN"/>
        </w:rPr>
        <w:t>quation (4)</w:t>
      </w:r>
      <w:r w:rsidR="001C161A">
        <w:rPr>
          <w:rFonts w:ascii="NimbusRomNo9L-Regu" w:hAnsi="NimbusRomNo9L-Regu" w:cs="NimbusRomNo9L-Regu"/>
          <w:sz w:val="20"/>
          <w:szCs w:val="20"/>
          <w:lang w:val="en-IN" w:eastAsia="en-IN"/>
        </w:rPr>
        <w:t xml:space="preserve">. From the </w:t>
      </w:r>
      <w:r w:rsidR="001C161A">
        <w:rPr>
          <w:rFonts w:ascii="NimbusRomNo9L-Regu" w:hAnsi="NimbusRomNo9L-Regu" w:cs="NimbusRomNo9L-Regu"/>
          <w:sz w:val="20"/>
          <w:szCs w:val="20"/>
          <w:lang w:val="en-IN" w:eastAsia="en-IN"/>
        </w:rPr>
        <w:lastRenderedPageBreak/>
        <w:t xml:space="preserve">equation it is clear that </w:t>
      </w:r>
      <w:r w:rsidR="00020F27">
        <w:rPr>
          <w:rFonts w:ascii="NimbusRomNo9L-Regu" w:hAnsi="NimbusRomNo9L-Regu" w:cs="NimbusRomNo9L-Regu"/>
          <w:sz w:val="20"/>
          <w:szCs w:val="20"/>
          <w:lang w:val="en-IN" w:eastAsia="en-IN"/>
        </w:rPr>
        <w:t xml:space="preserve">there are </w:t>
      </w:r>
      <w:r w:rsidR="001C161A">
        <w:rPr>
          <w:rFonts w:ascii="NimbusRomNo9L-Regu" w:hAnsi="NimbusRomNo9L-Regu" w:cs="NimbusRomNo9L-Regu"/>
          <w:sz w:val="20"/>
          <w:szCs w:val="20"/>
          <w:lang w:val="en-IN" w:eastAsia="en-IN"/>
        </w:rPr>
        <w:t>two zeros and two poles</w:t>
      </w:r>
    </w:p>
    <w:p w:rsidR="00866966" w:rsidRDefault="00866966" w:rsidP="00866966">
      <w:pPr>
        <w:autoSpaceDE w:val="0"/>
        <w:autoSpaceDN w:val="0"/>
        <w:adjustRightInd w:val="0"/>
        <w:jc w:val="both"/>
        <w:rPr>
          <w:rFonts w:ascii="NimbusRomNo9L-Regu" w:hAnsi="NimbusRomNo9L-Regu" w:cs="NimbusRomNo9L-Regu"/>
          <w:sz w:val="20"/>
          <w:szCs w:val="20"/>
          <w:lang w:val="en-IN" w:eastAsia="en-IN"/>
        </w:rPr>
      </w:pPr>
    </w:p>
    <w:p w:rsidR="00866966" w:rsidRDefault="00866966" w:rsidP="00710F07">
      <w:pPr>
        <w:autoSpaceDE w:val="0"/>
        <w:autoSpaceDN w:val="0"/>
        <w:adjustRightInd w:val="0"/>
        <w:jc w:val="center"/>
        <w:rPr>
          <w:rFonts w:ascii="NimbusRomNo9L-Regu" w:hAnsi="NimbusRomNo9L-Regu" w:cs="NimbusRomNo9L-Regu"/>
          <w:sz w:val="20"/>
          <w:szCs w:val="20"/>
          <w:lang w:val="en-IN" w:eastAsia="en-IN"/>
        </w:rPr>
      </w:pPr>
      <m:oMath>
        <m:r>
          <w:rPr>
            <w:rFonts w:ascii="Cambria Math" w:hAnsi="Cambria Math" w:cs="NimbusRomNo9L-Regu"/>
            <w:sz w:val="20"/>
            <w:szCs w:val="20"/>
            <w:lang w:val="en-IN" w:eastAsia="en-IN"/>
          </w:rPr>
          <m:t>H(s)</m:t>
        </m:r>
        <m:r>
          <m:rPr>
            <m:sty m:val="p"/>
          </m:rPr>
          <w:rPr>
            <w:rFonts w:ascii="Cambria Math" w:hAnsi="Cambria Math" w:cs="Cambria Math"/>
            <w:sz w:val="20"/>
            <w:szCs w:val="20"/>
            <w:lang w:val="en-IN" w:eastAsia="en-IN"/>
          </w:rPr>
          <m:t>=</m:t>
        </m:r>
        <m:f>
          <m:fPr>
            <m:ctrlPr>
              <w:rPr>
                <w:rFonts w:ascii="Cambria Math" w:hAnsi="Cambria Math" w:cs="NimbusRomNo9L-Regu"/>
                <w:sz w:val="20"/>
                <w:szCs w:val="20"/>
                <w:lang w:val="en-IN" w:eastAsia="en-IN"/>
              </w:rPr>
            </m:ctrlPr>
          </m:fPr>
          <m:num>
            <m:sSup>
              <m:sSupPr>
                <m:ctrlPr>
                  <w:rPr>
                    <w:rFonts w:ascii="Cambria Math" w:hAnsi="Cambria Math" w:cs="Cambria Math"/>
                    <w:sz w:val="20"/>
                    <w:szCs w:val="20"/>
                    <w:lang w:val="en-IN" w:eastAsia="en-IN"/>
                  </w:rPr>
                </m:ctrlPr>
              </m:sSupPr>
              <m:e>
                <m:r>
                  <m:rPr>
                    <m:sty m:val="p"/>
                  </m:rPr>
                  <w:rPr>
                    <w:rFonts w:ascii="Cambria Math" w:hAnsi="Cambria Math" w:cs="Cambria Math"/>
                    <w:sz w:val="20"/>
                    <w:szCs w:val="20"/>
                    <w:lang w:val="en-IN" w:eastAsia="en-IN"/>
                  </w:rPr>
                  <m:t>s</m:t>
                </m:r>
              </m:e>
              <m:sup>
                <m:r>
                  <w:rPr>
                    <w:rFonts w:ascii="Cambria Math" w:hAnsi="Cambria Math" w:cs="Cambria Math"/>
                    <w:sz w:val="20"/>
                    <w:szCs w:val="20"/>
                    <w:lang w:val="en-IN" w:eastAsia="en-IN"/>
                  </w:rPr>
                  <m:t>2</m:t>
                </m:r>
              </m:sup>
            </m:sSup>
            <m:r>
              <m:rPr>
                <m:sty m:val="p"/>
              </m:rPr>
              <w:rPr>
                <w:rFonts w:ascii="Cambria Math" w:hAnsi="Cambria Math" w:cs="Cambria Math"/>
                <w:sz w:val="20"/>
                <w:szCs w:val="20"/>
                <w:lang w:val="en-IN" w:eastAsia="en-IN"/>
              </w:rPr>
              <m:t>C10L</m:t>
            </m:r>
          </m:num>
          <m:den>
            <m:sSup>
              <m:sSupPr>
                <m:ctrlPr>
                  <w:rPr>
                    <w:rFonts w:ascii="Cambria Math" w:hAnsi="Cambria Math" w:cs="Cambria Math"/>
                    <w:sz w:val="20"/>
                    <w:szCs w:val="20"/>
                    <w:lang w:val="en-IN" w:eastAsia="en-IN"/>
                  </w:rPr>
                </m:ctrlPr>
              </m:sSupPr>
              <m:e>
                <m:r>
                  <m:rPr>
                    <m:sty m:val="p"/>
                  </m:rPr>
                  <w:rPr>
                    <w:rFonts w:ascii="Cambria Math" w:hAnsi="Cambria Math" w:cs="Cambria Math"/>
                    <w:sz w:val="20"/>
                    <w:szCs w:val="20"/>
                    <w:lang w:val="en-IN" w:eastAsia="en-IN"/>
                  </w:rPr>
                  <m:t>s</m:t>
                </m:r>
              </m:e>
              <m:sup>
                <m:r>
                  <w:rPr>
                    <w:rFonts w:ascii="Cambria Math" w:hAnsi="Cambria Math" w:cs="Cambria Math"/>
                    <w:sz w:val="20"/>
                    <w:szCs w:val="20"/>
                    <w:lang w:val="en-IN" w:eastAsia="en-IN"/>
                  </w:rPr>
                  <m:t>2</m:t>
                </m:r>
              </m:sup>
            </m:sSup>
            <m:r>
              <w:rPr>
                <w:rFonts w:ascii="Cambria Math" w:hAnsi="Cambria Math" w:cs="Cambria Math"/>
                <w:sz w:val="20"/>
                <w:szCs w:val="20"/>
                <w:lang w:val="en-IN" w:eastAsia="en-IN"/>
              </w:rPr>
              <m:t>LC10+</m:t>
            </m:r>
            <m:sSup>
              <m:sSupPr>
                <m:ctrlPr>
                  <w:rPr>
                    <w:rFonts w:ascii="Cambria Math" w:hAnsi="Cambria Math" w:cs="Cambria Math"/>
                    <w:sz w:val="20"/>
                    <w:szCs w:val="20"/>
                    <w:lang w:val="en-IN" w:eastAsia="en-IN"/>
                  </w:rPr>
                </m:ctrlPr>
              </m:sSupPr>
              <m:e>
                <m:r>
                  <m:rPr>
                    <m:sty m:val="p"/>
                  </m:rPr>
                  <w:rPr>
                    <w:rFonts w:ascii="Cambria Math" w:hAnsi="Cambria Math" w:cs="Cambria Math"/>
                    <w:sz w:val="20"/>
                    <w:szCs w:val="20"/>
                    <w:lang w:val="en-IN" w:eastAsia="en-IN"/>
                  </w:rPr>
                  <m:t>s</m:t>
                </m:r>
              </m:e>
              <m:sup>
                <m:r>
                  <w:rPr>
                    <w:rFonts w:ascii="Cambria Math" w:hAnsi="Cambria Math" w:cs="Cambria Math"/>
                    <w:sz w:val="20"/>
                    <w:szCs w:val="20"/>
                    <w:lang w:val="en-IN" w:eastAsia="en-IN"/>
                  </w:rPr>
                  <m:t>2</m:t>
                </m:r>
              </m:sup>
            </m:sSup>
            <m:r>
              <w:rPr>
                <w:rFonts w:ascii="Cambria Math" w:hAnsi="Cambria Math" w:cs="Cambria Math"/>
                <w:sz w:val="20"/>
                <w:szCs w:val="20"/>
                <w:lang w:val="en-IN" w:eastAsia="en-IN"/>
              </w:rPr>
              <m:t>L7C10+1</m:t>
            </m:r>
          </m:den>
        </m:f>
      </m:oMath>
      <w:r w:rsidR="00710F07">
        <w:rPr>
          <w:rFonts w:ascii="NimbusRomNo9L-Regu" w:hAnsi="NimbusRomNo9L-Regu" w:cs="NimbusRomNo9L-Regu"/>
          <w:sz w:val="20"/>
          <w:szCs w:val="20"/>
          <w:lang w:val="en-IN" w:eastAsia="en-IN"/>
        </w:rPr>
        <w:tab/>
        <w:t>(4</w:t>
      </w:r>
      <w:r>
        <w:rPr>
          <w:rFonts w:ascii="NimbusRomNo9L-Regu" w:hAnsi="NimbusRomNo9L-Regu" w:cs="NimbusRomNo9L-Regu"/>
          <w:sz w:val="20"/>
          <w:szCs w:val="20"/>
          <w:lang w:val="en-IN" w:eastAsia="en-IN"/>
        </w:rPr>
        <w:t>)</w:t>
      </w:r>
    </w:p>
    <w:p w:rsidR="00F53FF7" w:rsidRDefault="00F53FF7" w:rsidP="00710F07">
      <w:pPr>
        <w:autoSpaceDE w:val="0"/>
        <w:autoSpaceDN w:val="0"/>
        <w:adjustRightInd w:val="0"/>
        <w:jc w:val="center"/>
        <w:rPr>
          <w:rFonts w:ascii="NimbusRomNo9L-Regu" w:hAnsi="NimbusRomNo9L-Regu" w:cs="NimbusRomNo9L-Regu"/>
          <w:sz w:val="20"/>
          <w:szCs w:val="20"/>
          <w:lang w:val="en-IN" w:eastAsia="en-IN"/>
        </w:rPr>
      </w:pPr>
    </w:p>
    <w:p w:rsidR="009A3D44" w:rsidRPr="009A3D44" w:rsidRDefault="009A3D44" w:rsidP="00C96E6B">
      <w:pPr>
        <w:pStyle w:val="IEEEHeading1"/>
        <w:numPr>
          <w:ilvl w:val="0"/>
          <w:numId w:val="6"/>
        </w:numPr>
        <w:spacing w:before="120"/>
        <w:ind w:left="360"/>
        <w:jc w:val="left"/>
        <w:rPr>
          <w:sz w:val="22"/>
        </w:rPr>
      </w:pPr>
      <w:r w:rsidRPr="009A3D44">
        <w:rPr>
          <w:sz w:val="22"/>
        </w:rPr>
        <w:t>SIMULATION STUDY USING PSPICE</w:t>
      </w:r>
    </w:p>
    <w:p w:rsidR="00815E0C" w:rsidRDefault="00DE2F68" w:rsidP="00DE2F68">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For the design of coupling scheme, two vacuum relay are used for isolation of high power signal transmission. Simulation study has been carried out for transmission path and for data path using PSPICE.</w:t>
      </w:r>
    </w:p>
    <w:p w:rsidR="00DE2F68" w:rsidRDefault="00DE2F68" w:rsidP="00DE2F68">
      <w:pPr>
        <w:autoSpaceDE w:val="0"/>
        <w:autoSpaceDN w:val="0"/>
        <w:adjustRightInd w:val="0"/>
        <w:jc w:val="both"/>
        <w:rPr>
          <w:rFonts w:ascii="NimbusRomNo9L-Regu" w:hAnsi="NimbusRomNo9L-Regu" w:cs="NimbusRomNo9L-Regu"/>
          <w:sz w:val="20"/>
          <w:szCs w:val="20"/>
          <w:lang w:val="en-IN" w:eastAsia="en-IN"/>
        </w:rPr>
      </w:pPr>
    </w:p>
    <w:p w:rsidR="00815E0C" w:rsidRDefault="00DE2F68" w:rsidP="00815E0C">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Fig. 3 shows the PSPICE model of coupling scheme of high power transmission path. As the DC is coupled from the single core cable at the remote unit, it is essential to study the effect of high voltage pulsed AC signal in the DC path at the remote side.</w:t>
      </w:r>
    </w:p>
    <w:p w:rsidR="000C42BB" w:rsidRDefault="000C42BB" w:rsidP="00815E0C">
      <w:pPr>
        <w:autoSpaceDE w:val="0"/>
        <w:autoSpaceDN w:val="0"/>
        <w:adjustRightInd w:val="0"/>
        <w:jc w:val="both"/>
        <w:rPr>
          <w:rFonts w:ascii="NimbusRomNo9L-Regu" w:hAnsi="NimbusRomNo9L-Regu" w:cs="NimbusRomNo9L-Regu"/>
          <w:sz w:val="20"/>
          <w:szCs w:val="20"/>
          <w:lang w:val="en-IN" w:eastAsia="en-IN"/>
        </w:rPr>
      </w:pPr>
    </w:p>
    <w:p w:rsidR="000C42BB" w:rsidRDefault="000C42BB" w:rsidP="000C42BB">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A coaxial cable model with Resistance, Capacitance, Inductance and Conductance are arranged in a manner to simulate the coaxial cable. The values [R(6 ), L(0.1 uH), C(120 pF) and G(10 M)] of a 300 m single core coaxial cable are used to simulate single core coaxial cable.</w:t>
      </w:r>
    </w:p>
    <w:p w:rsidR="000F5C3D" w:rsidRDefault="000F5C3D" w:rsidP="000C42BB">
      <w:pPr>
        <w:autoSpaceDE w:val="0"/>
        <w:autoSpaceDN w:val="0"/>
        <w:adjustRightInd w:val="0"/>
        <w:jc w:val="both"/>
        <w:rPr>
          <w:rFonts w:ascii="NimbusRomNo9L-Regu" w:hAnsi="NimbusRomNo9L-Regu" w:cs="NimbusRomNo9L-Regu"/>
          <w:sz w:val="20"/>
          <w:szCs w:val="20"/>
          <w:lang w:val="en-IN" w:eastAsia="en-IN"/>
        </w:rPr>
      </w:pPr>
    </w:p>
    <w:p w:rsidR="00F518B5" w:rsidRDefault="00F518B5" w:rsidP="000C42BB">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At remote side the high voltage DC has been taken from the cable and not from the relay. So the operation of coupler and its circuit has been simulated along with the coupler of high voltage DC path. When the transmission happens at on-board side the relay is controlled by a transmission enable signal, which switches the relay for high power pulsed AC.</w:t>
      </w:r>
    </w:p>
    <w:p w:rsidR="000C42BB" w:rsidRDefault="000C42BB" w:rsidP="00815E0C">
      <w:pPr>
        <w:autoSpaceDE w:val="0"/>
        <w:autoSpaceDN w:val="0"/>
        <w:adjustRightInd w:val="0"/>
        <w:jc w:val="both"/>
        <w:rPr>
          <w:rFonts w:ascii="NimbusRomNo9L-Regu" w:hAnsi="NimbusRomNo9L-Regu" w:cs="NimbusRomNo9L-Regu"/>
          <w:sz w:val="20"/>
          <w:szCs w:val="20"/>
          <w:lang w:val="en-IN" w:eastAsia="en-IN"/>
        </w:rPr>
      </w:pPr>
    </w:p>
    <w:p w:rsidR="00885875" w:rsidRDefault="00885875" w:rsidP="00815E0C">
      <w:pPr>
        <w:autoSpaceDE w:val="0"/>
        <w:autoSpaceDN w:val="0"/>
        <w:adjustRightInd w:val="0"/>
        <w:jc w:val="both"/>
        <w:rPr>
          <w:rFonts w:ascii="NimbusRomNo9L-Regu" w:hAnsi="NimbusRomNo9L-Regu" w:cs="NimbusRomNo9L-Regu"/>
          <w:sz w:val="20"/>
          <w:szCs w:val="20"/>
          <w:lang w:val="en-IN" w:eastAsia="en-IN"/>
        </w:rPr>
      </w:pPr>
    </w:p>
    <w:p w:rsidR="00885875" w:rsidRDefault="008A2ED8" w:rsidP="00885875">
      <w:pPr>
        <w:keepNext/>
        <w:autoSpaceDE w:val="0"/>
        <w:autoSpaceDN w:val="0"/>
        <w:adjustRightInd w:val="0"/>
        <w:jc w:val="both"/>
      </w:pPr>
      <w:r>
        <w:rPr>
          <w:noProof/>
          <w:lang w:val="en-IN" w:eastAsia="en-IN"/>
        </w:rPr>
        <w:drawing>
          <wp:inline distT="0" distB="0" distL="0" distR="0">
            <wp:extent cx="3160167" cy="1271976"/>
            <wp:effectExtent l="0" t="0" r="2540" b="4445"/>
            <wp:docPr id="19" name="Picture 19" descr="D:\work folder\phd work\PhD Work\Thesies\chapter 3 signal mixing scheme\Defence science journal\fig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work folder\phd work\PhD Work\Thesies\chapter 3 signal mixing scheme\Defence science journal\figure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0825" cy="1272241"/>
                    </a:xfrm>
                    <a:prstGeom prst="rect">
                      <a:avLst/>
                    </a:prstGeom>
                    <a:noFill/>
                    <a:ln>
                      <a:noFill/>
                    </a:ln>
                  </pic:spPr>
                </pic:pic>
              </a:graphicData>
            </a:graphic>
          </wp:inline>
        </w:drawing>
      </w:r>
    </w:p>
    <w:p w:rsidR="00885875" w:rsidRDefault="00885875" w:rsidP="00885875">
      <w:pPr>
        <w:pStyle w:val="Caption"/>
        <w:jc w:val="both"/>
      </w:pPr>
      <w:r>
        <w:t xml:space="preserve">Fig: </w:t>
      </w:r>
      <w:r>
        <w:fldChar w:fldCharType="begin"/>
      </w:r>
      <w:r>
        <w:instrText xml:space="preserve"> SEQ Fig: \* ARABIC </w:instrText>
      </w:r>
      <w:r>
        <w:fldChar w:fldCharType="separate"/>
      </w:r>
      <w:r w:rsidR="00A05665">
        <w:rPr>
          <w:noProof/>
        </w:rPr>
        <w:t>3</w:t>
      </w:r>
      <w:r>
        <w:fldChar w:fldCharType="end"/>
      </w:r>
      <w:r w:rsidR="008F3B1E">
        <w:t xml:space="preserve">. </w:t>
      </w:r>
      <w:r w:rsidR="008F3B1E">
        <w:rPr>
          <w:rFonts w:ascii="NimbusRomNo9L-Regu" w:hAnsi="NimbusRomNo9L-Regu" w:cs="NimbusRomNo9L-Regu"/>
          <w:sz w:val="16"/>
          <w:szCs w:val="16"/>
          <w:lang w:val="en-IN" w:eastAsia="en-IN"/>
        </w:rPr>
        <w:t>PSPICE model of high transmission path.</w:t>
      </w:r>
    </w:p>
    <w:p w:rsidR="003E7417" w:rsidRDefault="003E7417" w:rsidP="003E7417">
      <w:pPr>
        <w:autoSpaceDE w:val="0"/>
        <w:autoSpaceDN w:val="0"/>
        <w:adjustRightInd w:val="0"/>
        <w:jc w:val="both"/>
        <w:rPr>
          <w:rFonts w:ascii="NimbusRomNo9L-Regu" w:hAnsi="NimbusRomNo9L-Regu" w:cs="NimbusRomNo9L-Regu"/>
          <w:sz w:val="20"/>
          <w:szCs w:val="20"/>
          <w:lang w:val="en-IN" w:eastAsia="en-IN"/>
        </w:rPr>
      </w:pPr>
    </w:p>
    <w:p w:rsidR="009D49DF" w:rsidRDefault="00FE7825" w:rsidP="00294994">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Fig. 4 plots the frequency response of the couplers in the high power pulse</w:t>
      </w:r>
      <w:r w:rsidR="00294994">
        <w:rPr>
          <w:rFonts w:ascii="NimbusRomNo9L-Regu" w:hAnsi="NimbusRomNo9L-Regu" w:cs="NimbusRomNo9L-Regu"/>
          <w:sz w:val="20"/>
          <w:szCs w:val="20"/>
          <w:lang w:val="en-IN" w:eastAsia="en-IN"/>
        </w:rPr>
        <w:t>d AC path, ie</w:t>
      </w:r>
      <w:r w:rsidR="00905767">
        <w:rPr>
          <w:rFonts w:ascii="NimbusRomNo9L-Regu" w:hAnsi="NimbusRomNo9L-Regu" w:cs="NimbusRomNo9L-Regu"/>
          <w:sz w:val="20"/>
          <w:szCs w:val="20"/>
          <w:lang w:val="en-IN" w:eastAsia="en-IN"/>
        </w:rPr>
        <w:t>.</w:t>
      </w:r>
      <w:r w:rsidR="00294994">
        <w:rPr>
          <w:rFonts w:ascii="NimbusRomNo9L-Regu" w:hAnsi="NimbusRomNo9L-Regu" w:cs="NimbusRomNo9L-Regu"/>
          <w:sz w:val="20"/>
          <w:szCs w:val="20"/>
          <w:lang w:val="en-IN" w:eastAsia="en-IN"/>
        </w:rPr>
        <w:t xml:space="preserve"> for high power AC </w:t>
      </w:r>
      <w:r>
        <w:rPr>
          <w:rFonts w:ascii="NimbusRomNo9L-Regu" w:hAnsi="NimbusRomNo9L-Regu" w:cs="NimbusRomNo9L-Regu"/>
          <w:sz w:val="20"/>
          <w:szCs w:val="20"/>
          <w:lang w:val="en-IN" w:eastAsia="en-IN"/>
        </w:rPr>
        <w:t>and high voltage DC. Fig. 4a is the high pass response of the high power AC coupler and Fig. 4b is the low pass response of high voltage DC coupler at remote side. From the figure it is clear that there is no high power AC in the DC path as the coupler -3 dB point is 8.6 Hz. For high power AC coupler the -3 dB point is at 8.6 Hz</w:t>
      </w:r>
      <w:r w:rsidR="009D49DF">
        <w:rPr>
          <w:rFonts w:ascii="NimbusRomNo9L-Regu" w:hAnsi="NimbusRomNo9L-Regu" w:cs="NimbusRomNo9L-Regu"/>
          <w:sz w:val="20"/>
          <w:szCs w:val="20"/>
          <w:lang w:val="en-IN" w:eastAsia="en-IN"/>
        </w:rPr>
        <w:t>.</w:t>
      </w:r>
    </w:p>
    <w:p w:rsidR="009111A7" w:rsidRDefault="009111A7" w:rsidP="00294994">
      <w:pPr>
        <w:autoSpaceDE w:val="0"/>
        <w:autoSpaceDN w:val="0"/>
        <w:adjustRightInd w:val="0"/>
        <w:jc w:val="both"/>
        <w:rPr>
          <w:rFonts w:ascii="NimbusRomNo9L-Regu" w:hAnsi="NimbusRomNo9L-Regu" w:cs="NimbusRomNo9L-Regu"/>
          <w:sz w:val="20"/>
          <w:szCs w:val="20"/>
          <w:lang w:val="en-IN" w:eastAsia="en-IN"/>
        </w:rPr>
      </w:pPr>
    </w:p>
    <w:p w:rsidR="005774E6" w:rsidRDefault="00FE7825" w:rsidP="00294994">
      <w:pPr>
        <w:autoSpaceDE w:val="0"/>
        <w:autoSpaceDN w:val="0"/>
        <w:adjustRightInd w:val="0"/>
        <w:jc w:val="both"/>
      </w:pPr>
      <w:r>
        <w:rPr>
          <w:rFonts w:ascii="NimbusRomNo9L-Regu" w:hAnsi="NimbusRomNo9L-Regu" w:cs="NimbusRomNo9L-Regu"/>
          <w:sz w:val="20"/>
          <w:szCs w:val="20"/>
          <w:lang w:val="en-IN" w:eastAsia="en-IN"/>
        </w:rPr>
        <w:lastRenderedPageBreak/>
        <w:t>.</w:t>
      </w:r>
      <w:r w:rsidR="00294994" w:rsidRPr="00294994">
        <w:rPr>
          <w:rFonts w:eastAsia="Times New Roman"/>
          <w:snapToGrid w:val="0"/>
          <w:color w:val="000000"/>
          <w:w w:val="0"/>
          <w:sz w:val="0"/>
          <w:szCs w:val="0"/>
          <w:u w:color="000000"/>
          <w:bdr w:val="none" w:sz="0" w:space="0" w:color="000000"/>
          <w:shd w:val="clear" w:color="000000" w:fill="000000"/>
          <w:lang w:val="x-none" w:eastAsia="x-none" w:bidi="x-none"/>
        </w:rPr>
        <w:t xml:space="preserve"> </w:t>
      </w:r>
      <w:r w:rsidR="00294994">
        <w:rPr>
          <w:rFonts w:ascii="NimbusRomNo9L-Regu" w:hAnsi="NimbusRomNo9L-Regu" w:cs="NimbusRomNo9L-Regu"/>
          <w:noProof/>
          <w:sz w:val="20"/>
          <w:szCs w:val="20"/>
          <w:lang w:val="en-IN" w:eastAsia="en-IN"/>
        </w:rPr>
        <w:drawing>
          <wp:inline distT="0" distB="0" distL="0" distR="0">
            <wp:extent cx="3189605" cy="4152984"/>
            <wp:effectExtent l="0" t="0" r="0" b="0"/>
            <wp:docPr id="20" name="Picture 20" descr="D:\work folder\phd work\PhD Work\Thesies\chapter 3 signal mixing scheme\Defence science journal\figu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work folder\phd work\PhD Work\Thesies\chapter 3 signal mixing scheme\Defence science journal\figure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9605" cy="4152984"/>
                    </a:xfrm>
                    <a:prstGeom prst="rect">
                      <a:avLst/>
                    </a:prstGeom>
                    <a:noFill/>
                    <a:ln>
                      <a:noFill/>
                    </a:ln>
                  </pic:spPr>
                </pic:pic>
              </a:graphicData>
            </a:graphic>
          </wp:inline>
        </w:drawing>
      </w:r>
    </w:p>
    <w:p w:rsidR="005774E6" w:rsidRDefault="005774E6" w:rsidP="0053324F">
      <w:pPr>
        <w:autoSpaceDE w:val="0"/>
        <w:autoSpaceDN w:val="0"/>
        <w:adjustRightInd w:val="0"/>
        <w:jc w:val="both"/>
        <w:rPr>
          <w:rFonts w:ascii="NimbusRomNo9L-Regu" w:hAnsi="NimbusRomNo9L-Regu" w:cs="NimbusRomNo9L-Regu"/>
          <w:b/>
          <w:bCs/>
          <w:sz w:val="16"/>
          <w:szCs w:val="16"/>
          <w:lang w:val="en-IN" w:eastAsia="en-IN"/>
        </w:rPr>
      </w:pPr>
      <w:r w:rsidRPr="004567F0">
        <w:rPr>
          <w:rFonts w:ascii="NimbusRomNo9L-Regu" w:hAnsi="NimbusRomNo9L-Regu" w:cs="NimbusRomNo9L-Regu"/>
          <w:b/>
          <w:bCs/>
          <w:sz w:val="16"/>
          <w:szCs w:val="16"/>
          <w:lang w:val="en-IN" w:eastAsia="en-IN"/>
        </w:rPr>
        <w:t xml:space="preserve">Fig: </w:t>
      </w:r>
      <w:r w:rsidRPr="004567F0">
        <w:rPr>
          <w:rFonts w:ascii="NimbusRomNo9L-Regu" w:hAnsi="NimbusRomNo9L-Regu" w:cs="NimbusRomNo9L-Regu"/>
          <w:b/>
          <w:bCs/>
          <w:sz w:val="16"/>
          <w:szCs w:val="16"/>
          <w:lang w:val="en-IN" w:eastAsia="en-IN"/>
        </w:rPr>
        <w:fldChar w:fldCharType="begin"/>
      </w:r>
      <w:r w:rsidRPr="004567F0">
        <w:rPr>
          <w:rFonts w:ascii="NimbusRomNo9L-Regu" w:hAnsi="NimbusRomNo9L-Regu" w:cs="NimbusRomNo9L-Regu"/>
          <w:b/>
          <w:bCs/>
          <w:sz w:val="16"/>
          <w:szCs w:val="16"/>
          <w:lang w:val="en-IN" w:eastAsia="en-IN"/>
        </w:rPr>
        <w:instrText xml:space="preserve"> SEQ Fig: \* ARABIC </w:instrText>
      </w:r>
      <w:r w:rsidRPr="004567F0">
        <w:rPr>
          <w:rFonts w:ascii="NimbusRomNo9L-Regu" w:hAnsi="NimbusRomNo9L-Regu" w:cs="NimbusRomNo9L-Regu"/>
          <w:b/>
          <w:bCs/>
          <w:sz w:val="16"/>
          <w:szCs w:val="16"/>
          <w:lang w:val="en-IN" w:eastAsia="en-IN"/>
        </w:rPr>
        <w:fldChar w:fldCharType="separate"/>
      </w:r>
      <w:r w:rsidR="00A05665" w:rsidRPr="004567F0">
        <w:rPr>
          <w:rFonts w:ascii="NimbusRomNo9L-Regu" w:hAnsi="NimbusRomNo9L-Regu" w:cs="NimbusRomNo9L-Regu"/>
          <w:b/>
          <w:bCs/>
          <w:sz w:val="16"/>
          <w:szCs w:val="16"/>
          <w:lang w:val="en-IN" w:eastAsia="en-IN"/>
        </w:rPr>
        <w:t>4</w:t>
      </w:r>
      <w:r w:rsidRPr="004567F0">
        <w:rPr>
          <w:rFonts w:ascii="NimbusRomNo9L-Regu" w:hAnsi="NimbusRomNo9L-Regu" w:cs="NimbusRomNo9L-Regu"/>
          <w:b/>
          <w:bCs/>
          <w:sz w:val="16"/>
          <w:szCs w:val="16"/>
          <w:lang w:val="en-IN" w:eastAsia="en-IN"/>
        </w:rPr>
        <w:fldChar w:fldCharType="end"/>
      </w:r>
      <w:r w:rsidR="008F3B1E" w:rsidRPr="004567F0">
        <w:rPr>
          <w:rFonts w:ascii="NimbusRomNo9L-Regu" w:hAnsi="NimbusRomNo9L-Regu" w:cs="NimbusRomNo9L-Regu"/>
          <w:b/>
          <w:bCs/>
          <w:sz w:val="16"/>
          <w:szCs w:val="16"/>
          <w:lang w:val="en-IN" w:eastAsia="en-IN"/>
        </w:rPr>
        <w:t>. Frequency Response of the filters in the high power pulsed AC path.(a) is the response of high power pulsed AC coupling circuit, (b) is the response</w:t>
      </w:r>
      <w:r w:rsidR="0053324F">
        <w:rPr>
          <w:rFonts w:ascii="NimbusRomNo9L-Regu" w:hAnsi="NimbusRomNo9L-Regu" w:cs="NimbusRomNo9L-Regu"/>
          <w:b/>
          <w:bCs/>
          <w:sz w:val="16"/>
          <w:szCs w:val="16"/>
          <w:lang w:val="en-IN" w:eastAsia="en-IN"/>
        </w:rPr>
        <w:t xml:space="preserve"> </w:t>
      </w:r>
      <w:r w:rsidR="008F3B1E" w:rsidRPr="0053324F">
        <w:rPr>
          <w:rFonts w:ascii="NimbusRomNo9L-Regu" w:hAnsi="NimbusRomNo9L-Regu" w:cs="NimbusRomNo9L-Regu"/>
          <w:b/>
          <w:bCs/>
          <w:sz w:val="16"/>
          <w:szCs w:val="16"/>
          <w:lang w:val="en-IN" w:eastAsia="en-IN"/>
        </w:rPr>
        <w:t>of high voltage DC coupling circuit</w:t>
      </w:r>
    </w:p>
    <w:p w:rsidR="009D49DF" w:rsidRDefault="009D49DF" w:rsidP="0053324F">
      <w:pPr>
        <w:autoSpaceDE w:val="0"/>
        <w:autoSpaceDN w:val="0"/>
        <w:adjustRightInd w:val="0"/>
        <w:jc w:val="both"/>
      </w:pPr>
    </w:p>
    <w:p w:rsidR="005774E6" w:rsidRDefault="005774E6" w:rsidP="005774E6">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 xml:space="preserve">Fig. 5 shows the PSPICE model of coupling scheme of high speed bidirectional data along with high voltage DC. The high voltage DC path is common for both high voltage pulsed AC and high speed bidirectional data. When transmission enable issued by </w:t>
      </w:r>
      <w:r w:rsidR="00F518B5">
        <w:rPr>
          <w:rFonts w:ascii="NimbusRomNo9L-Regu" w:hAnsi="NimbusRomNo9L-Regu" w:cs="NimbusRomNo9L-Regu"/>
          <w:sz w:val="20"/>
          <w:szCs w:val="20"/>
          <w:lang w:val="en-IN" w:eastAsia="en-IN"/>
        </w:rPr>
        <w:t>on-board</w:t>
      </w:r>
      <w:r>
        <w:rPr>
          <w:rFonts w:ascii="NimbusRomNo9L-Regu" w:hAnsi="NimbusRomNo9L-Regu" w:cs="NimbusRomNo9L-Regu"/>
          <w:sz w:val="20"/>
          <w:szCs w:val="20"/>
          <w:lang w:val="en-IN" w:eastAsia="en-IN"/>
        </w:rPr>
        <w:t xml:space="preserve"> unit, stops the flow of high voltage DC supply to remote unit. The high voltage DC supply will be receives at remote unit once transmission is disable at </w:t>
      </w:r>
      <w:r w:rsidR="00F518B5">
        <w:rPr>
          <w:rFonts w:ascii="NimbusRomNo9L-Regu" w:hAnsi="NimbusRomNo9L-Regu" w:cs="NimbusRomNo9L-Regu"/>
          <w:sz w:val="20"/>
          <w:szCs w:val="20"/>
          <w:lang w:val="en-IN" w:eastAsia="en-IN"/>
        </w:rPr>
        <w:t>on-board</w:t>
      </w:r>
      <w:r>
        <w:rPr>
          <w:rFonts w:ascii="NimbusRomNo9L-Regu" w:hAnsi="NimbusRomNo9L-Regu" w:cs="NimbusRomNo9L-Regu"/>
          <w:sz w:val="20"/>
          <w:szCs w:val="20"/>
          <w:lang w:val="en-IN" w:eastAsia="en-IN"/>
        </w:rPr>
        <w:t xml:space="preserve"> unit. So the high voltage DC is used to control the vacuum relay for transmission and reception.</w:t>
      </w:r>
    </w:p>
    <w:p w:rsidR="004D7595" w:rsidRDefault="004D7595" w:rsidP="005774E6">
      <w:pPr>
        <w:autoSpaceDE w:val="0"/>
        <w:autoSpaceDN w:val="0"/>
        <w:adjustRightInd w:val="0"/>
        <w:jc w:val="both"/>
        <w:rPr>
          <w:rFonts w:ascii="NimbusRomNo9L-Regu" w:hAnsi="NimbusRomNo9L-Regu" w:cs="NimbusRomNo9L-Regu"/>
          <w:sz w:val="20"/>
          <w:szCs w:val="20"/>
          <w:lang w:val="en-IN" w:eastAsia="en-IN"/>
        </w:rPr>
      </w:pPr>
    </w:p>
    <w:p w:rsidR="005774E6" w:rsidRDefault="00B22930" w:rsidP="005774E6">
      <w:pPr>
        <w:keepNext/>
      </w:pPr>
      <w:r>
        <w:rPr>
          <w:noProof/>
          <w:lang w:val="en-IN" w:eastAsia="en-IN"/>
        </w:rPr>
        <w:drawing>
          <wp:inline distT="0" distB="0" distL="0" distR="0">
            <wp:extent cx="3167482" cy="1635762"/>
            <wp:effectExtent l="0" t="0" r="0" b="2540"/>
            <wp:docPr id="21" name="Picture 21" descr="D:\work folder\phd work\PhD Work\Thesies\chapter 3 signal mixing scheme\Defence science journal\figur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work folder\phd work\PhD Work\Thesies\chapter 3 signal mixing scheme\Defence science journal\figur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7349" cy="1635694"/>
                    </a:xfrm>
                    <a:prstGeom prst="rect">
                      <a:avLst/>
                    </a:prstGeom>
                    <a:noFill/>
                    <a:ln>
                      <a:noFill/>
                    </a:ln>
                  </pic:spPr>
                </pic:pic>
              </a:graphicData>
            </a:graphic>
          </wp:inline>
        </w:drawing>
      </w:r>
    </w:p>
    <w:p w:rsidR="003E7417" w:rsidRDefault="005774E6" w:rsidP="00F04D5B">
      <w:pPr>
        <w:autoSpaceDE w:val="0"/>
        <w:autoSpaceDN w:val="0"/>
        <w:adjustRightInd w:val="0"/>
        <w:rPr>
          <w:rFonts w:ascii="NimbusRomNo9L-Regu" w:hAnsi="NimbusRomNo9L-Regu" w:cs="NimbusRomNo9L-Regu"/>
          <w:b/>
          <w:bCs/>
          <w:sz w:val="16"/>
          <w:szCs w:val="16"/>
          <w:lang w:val="en-IN" w:eastAsia="en-IN"/>
        </w:rPr>
      </w:pPr>
      <w:r w:rsidRPr="00F04D5B">
        <w:rPr>
          <w:rFonts w:ascii="NimbusRomNo9L-Regu" w:hAnsi="NimbusRomNo9L-Regu" w:cs="NimbusRomNo9L-Regu"/>
          <w:b/>
          <w:bCs/>
          <w:sz w:val="16"/>
          <w:szCs w:val="16"/>
          <w:lang w:val="en-IN" w:eastAsia="en-IN"/>
        </w:rPr>
        <w:t xml:space="preserve">Fig: </w:t>
      </w:r>
      <w:r w:rsidRPr="00F04D5B">
        <w:rPr>
          <w:rFonts w:ascii="NimbusRomNo9L-Regu" w:hAnsi="NimbusRomNo9L-Regu" w:cs="NimbusRomNo9L-Regu"/>
          <w:b/>
          <w:bCs/>
          <w:sz w:val="16"/>
          <w:szCs w:val="16"/>
          <w:lang w:val="en-IN" w:eastAsia="en-IN"/>
        </w:rPr>
        <w:fldChar w:fldCharType="begin"/>
      </w:r>
      <w:r w:rsidRPr="00F04D5B">
        <w:rPr>
          <w:rFonts w:ascii="NimbusRomNo9L-Regu" w:hAnsi="NimbusRomNo9L-Regu" w:cs="NimbusRomNo9L-Regu"/>
          <w:b/>
          <w:bCs/>
          <w:sz w:val="16"/>
          <w:szCs w:val="16"/>
          <w:lang w:val="en-IN" w:eastAsia="en-IN"/>
        </w:rPr>
        <w:instrText xml:space="preserve"> SEQ Fig: \* ARABIC </w:instrText>
      </w:r>
      <w:r w:rsidRPr="00F04D5B">
        <w:rPr>
          <w:rFonts w:ascii="NimbusRomNo9L-Regu" w:hAnsi="NimbusRomNo9L-Regu" w:cs="NimbusRomNo9L-Regu"/>
          <w:b/>
          <w:bCs/>
          <w:sz w:val="16"/>
          <w:szCs w:val="16"/>
          <w:lang w:val="en-IN" w:eastAsia="en-IN"/>
        </w:rPr>
        <w:fldChar w:fldCharType="separate"/>
      </w:r>
      <w:r w:rsidR="00A05665" w:rsidRPr="00F04D5B">
        <w:rPr>
          <w:rFonts w:ascii="NimbusRomNo9L-Regu" w:hAnsi="NimbusRomNo9L-Regu" w:cs="NimbusRomNo9L-Regu"/>
          <w:b/>
          <w:bCs/>
          <w:sz w:val="16"/>
          <w:szCs w:val="16"/>
          <w:lang w:val="en-IN" w:eastAsia="en-IN"/>
        </w:rPr>
        <w:t>5</w:t>
      </w:r>
      <w:r w:rsidRPr="00F04D5B">
        <w:rPr>
          <w:rFonts w:ascii="NimbusRomNo9L-Regu" w:hAnsi="NimbusRomNo9L-Regu" w:cs="NimbusRomNo9L-Regu"/>
          <w:b/>
          <w:bCs/>
          <w:sz w:val="16"/>
          <w:szCs w:val="16"/>
          <w:lang w:val="en-IN" w:eastAsia="en-IN"/>
        </w:rPr>
        <w:fldChar w:fldCharType="end"/>
      </w:r>
      <w:r w:rsidR="00F04D5B" w:rsidRPr="00F04D5B">
        <w:rPr>
          <w:rFonts w:ascii="NimbusRomNo9L-Regu" w:hAnsi="NimbusRomNo9L-Regu" w:cs="NimbusRomNo9L-Regu"/>
          <w:b/>
          <w:bCs/>
          <w:sz w:val="16"/>
          <w:szCs w:val="16"/>
          <w:lang w:val="en-IN" w:eastAsia="en-IN"/>
        </w:rPr>
        <w:t>. PSPICE simulation coupler circuit for high speed data and high voltage DC path</w:t>
      </w:r>
    </w:p>
    <w:p w:rsidR="00F04D5B" w:rsidRPr="00F04D5B" w:rsidRDefault="00F04D5B" w:rsidP="00F04D5B">
      <w:pPr>
        <w:autoSpaceDE w:val="0"/>
        <w:autoSpaceDN w:val="0"/>
        <w:adjustRightInd w:val="0"/>
        <w:rPr>
          <w:rFonts w:ascii="NimbusRomNo9L-Regu" w:hAnsi="NimbusRomNo9L-Regu" w:cs="NimbusRomNo9L-Regu"/>
          <w:b/>
          <w:bCs/>
          <w:sz w:val="16"/>
          <w:szCs w:val="16"/>
          <w:lang w:val="en-IN" w:eastAsia="en-IN"/>
        </w:rPr>
      </w:pPr>
    </w:p>
    <w:p w:rsidR="005774E6" w:rsidRDefault="005774E6" w:rsidP="005774E6">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lastRenderedPageBreak/>
        <w:t>Fig. 6a shows the effect of high speed data at the high</w:t>
      </w:r>
      <w:r w:rsidR="00274B40">
        <w:rPr>
          <w:rFonts w:ascii="NimbusRomNo9L-Regu" w:hAnsi="NimbusRomNo9L-Regu" w:cs="NimbusRomNo9L-Regu"/>
          <w:sz w:val="20"/>
          <w:szCs w:val="20"/>
          <w:lang w:val="en-IN" w:eastAsia="en-IN"/>
        </w:rPr>
        <w:t xml:space="preserve"> </w:t>
      </w:r>
      <w:r>
        <w:rPr>
          <w:rFonts w:ascii="NimbusRomNo9L-Regu" w:hAnsi="NimbusRomNo9L-Regu" w:cs="NimbusRomNo9L-Regu"/>
          <w:sz w:val="20"/>
          <w:szCs w:val="20"/>
          <w:lang w:val="en-IN" w:eastAsia="en-IN"/>
        </w:rPr>
        <w:t xml:space="preserve">voltage DC coupler and Fig. 6b is the band pass response of the high speed data coupler at </w:t>
      </w:r>
      <w:r w:rsidR="00F518B5">
        <w:rPr>
          <w:rFonts w:ascii="NimbusRomNo9L-Regu" w:hAnsi="NimbusRomNo9L-Regu" w:cs="NimbusRomNo9L-Regu"/>
          <w:sz w:val="20"/>
          <w:szCs w:val="20"/>
          <w:lang w:val="en-IN" w:eastAsia="en-IN"/>
        </w:rPr>
        <w:t>on-board</w:t>
      </w:r>
      <w:r>
        <w:rPr>
          <w:rFonts w:ascii="NimbusRomNo9L-Regu" w:hAnsi="NimbusRomNo9L-Regu" w:cs="NimbusRomNo9L-Regu"/>
          <w:sz w:val="20"/>
          <w:szCs w:val="20"/>
          <w:lang w:val="en-IN" w:eastAsia="en-IN"/>
        </w:rPr>
        <w:t xml:space="preserve"> side. The -3dB point of the band pass filter with lower cut off is 4.6 Hz and upper cut off is 41 MHz. Similarly the -3dB point of the high voltage DC coupler at </w:t>
      </w:r>
      <w:r w:rsidR="00F518B5">
        <w:rPr>
          <w:rFonts w:ascii="NimbusRomNo9L-Regu" w:hAnsi="NimbusRomNo9L-Regu" w:cs="NimbusRomNo9L-Regu"/>
          <w:sz w:val="20"/>
          <w:szCs w:val="20"/>
          <w:lang w:val="en-IN" w:eastAsia="en-IN"/>
        </w:rPr>
        <w:t>on-board</w:t>
      </w:r>
      <w:r>
        <w:rPr>
          <w:rFonts w:ascii="NimbusRomNo9L-Regu" w:hAnsi="NimbusRomNo9L-Regu" w:cs="NimbusRomNo9L-Regu"/>
          <w:sz w:val="20"/>
          <w:szCs w:val="20"/>
          <w:lang w:val="en-IN" w:eastAsia="en-IN"/>
        </w:rPr>
        <w:t xml:space="preserve"> side with respect to the high speed data input is 9.6 Hz.</w:t>
      </w:r>
    </w:p>
    <w:p w:rsidR="00F518B5" w:rsidRDefault="00F518B5" w:rsidP="000F374A">
      <w:pPr>
        <w:autoSpaceDE w:val="0"/>
        <w:autoSpaceDN w:val="0"/>
        <w:adjustRightInd w:val="0"/>
        <w:jc w:val="both"/>
        <w:rPr>
          <w:rFonts w:eastAsia="Times New Roman"/>
          <w:snapToGrid w:val="0"/>
          <w:color w:val="000000"/>
          <w:w w:val="0"/>
          <w:sz w:val="0"/>
          <w:szCs w:val="0"/>
          <w:u w:color="000000"/>
          <w:bdr w:val="none" w:sz="0" w:space="0" w:color="000000"/>
          <w:shd w:val="clear" w:color="000000" w:fill="000000"/>
          <w:lang w:val="en-IN" w:eastAsia="x-none" w:bidi="x-none"/>
        </w:rPr>
      </w:pPr>
    </w:p>
    <w:p w:rsidR="00F518B5" w:rsidRDefault="00F518B5" w:rsidP="000F374A">
      <w:pPr>
        <w:autoSpaceDE w:val="0"/>
        <w:autoSpaceDN w:val="0"/>
        <w:adjustRightInd w:val="0"/>
        <w:jc w:val="both"/>
        <w:rPr>
          <w:rFonts w:eastAsia="Times New Roman"/>
          <w:snapToGrid w:val="0"/>
          <w:color w:val="000000"/>
          <w:w w:val="0"/>
          <w:sz w:val="0"/>
          <w:szCs w:val="0"/>
          <w:u w:color="000000"/>
          <w:bdr w:val="none" w:sz="0" w:space="0" w:color="000000"/>
          <w:shd w:val="clear" w:color="000000" w:fill="000000"/>
          <w:lang w:val="en-IN" w:eastAsia="x-none" w:bidi="x-none"/>
        </w:rPr>
      </w:pPr>
    </w:p>
    <w:p w:rsidR="00F518B5" w:rsidRPr="00F518B5" w:rsidRDefault="00F518B5" w:rsidP="000F374A">
      <w:pPr>
        <w:autoSpaceDE w:val="0"/>
        <w:autoSpaceDN w:val="0"/>
        <w:adjustRightInd w:val="0"/>
        <w:jc w:val="both"/>
        <w:rPr>
          <w:rFonts w:eastAsia="Times New Roman"/>
          <w:snapToGrid w:val="0"/>
          <w:color w:val="000000"/>
          <w:w w:val="0"/>
          <w:sz w:val="0"/>
          <w:szCs w:val="0"/>
          <w:u w:color="000000"/>
          <w:bdr w:val="none" w:sz="0" w:space="0" w:color="000000"/>
          <w:shd w:val="clear" w:color="000000" w:fill="000000"/>
          <w:lang w:val="en-IN" w:eastAsia="x-none" w:bidi="x-none"/>
        </w:rPr>
      </w:pPr>
    </w:p>
    <w:p w:rsidR="00F518B5" w:rsidRDefault="00F518B5" w:rsidP="000F374A">
      <w:pPr>
        <w:autoSpaceDE w:val="0"/>
        <w:autoSpaceDN w:val="0"/>
        <w:adjustRightInd w:val="0"/>
        <w:jc w:val="both"/>
        <w:rPr>
          <w:rFonts w:eastAsia="Times New Roman"/>
          <w:snapToGrid w:val="0"/>
          <w:color w:val="000000"/>
          <w:w w:val="0"/>
          <w:sz w:val="0"/>
          <w:szCs w:val="0"/>
          <w:u w:color="000000"/>
          <w:bdr w:val="none" w:sz="0" w:space="0" w:color="000000"/>
          <w:shd w:val="clear" w:color="000000" w:fill="000000"/>
          <w:lang w:val="en-IN" w:eastAsia="x-none" w:bidi="x-none"/>
        </w:rPr>
      </w:pPr>
    </w:p>
    <w:p w:rsidR="00F518B5" w:rsidRPr="00F518B5" w:rsidRDefault="00F518B5" w:rsidP="000F374A">
      <w:pPr>
        <w:autoSpaceDE w:val="0"/>
        <w:autoSpaceDN w:val="0"/>
        <w:adjustRightInd w:val="0"/>
        <w:jc w:val="both"/>
        <w:rPr>
          <w:rFonts w:eastAsia="Times New Roman"/>
          <w:snapToGrid w:val="0"/>
          <w:color w:val="000000"/>
          <w:w w:val="0"/>
          <w:sz w:val="0"/>
          <w:szCs w:val="0"/>
          <w:u w:color="000000"/>
          <w:bdr w:val="none" w:sz="0" w:space="0" w:color="000000"/>
          <w:shd w:val="clear" w:color="000000" w:fill="000000"/>
          <w:lang w:val="en-IN" w:eastAsia="x-none" w:bidi="x-none"/>
        </w:rPr>
      </w:pPr>
    </w:p>
    <w:p w:rsidR="00EF1860" w:rsidRDefault="000F374A" w:rsidP="000F374A">
      <w:pPr>
        <w:autoSpaceDE w:val="0"/>
        <w:autoSpaceDN w:val="0"/>
        <w:adjustRightInd w:val="0"/>
        <w:jc w:val="both"/>
      </w:pPr>
      <w:r>
        <w:rPr>
          <w:rFonts w:ascii="NimbusRomNo9L-Regu" w:hAnsi="NimbusRomNo9L-Regu" w:cs="NimbusRomNo9L-Regu"/>
          <w:noProof/>
          <w:sz w:val="20"/>
          <w:szCs w:val="20"/>
          <w:lang w:val="en-IN" w:eastAsia="en-IN"/>
        </w:rPr>
        <w:drawing>
          <wp:inline distT="0" distB="0" distL="0" distR="0">
            <wp:extent cx="3185847" cy="3617843"/>
            <wp:effectExtent l="0" t="0" r="0" b="1905"/>
            <wp:docPr id="22" name="Picture 22" descr="D:\work folder\phd work\PhD Work\Thesies\chapter 3 signal mixing scheme\Defence science journal\figur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work folder\phd work\PhD Work\Thesies\chapter 3 signal mixing scheme\Defence science journal\figure6.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9605" cy="3622110"/>
                    </a:xfrm>
                    <a:prstGeom prst="rect">
                      <a:avLst/>
                    </a:prstGeom>
                    <a:noFill/>
                    <a:ln>
                      <a:noFill/>
                    </a:ln>
                  </pic:spPr>
                </pic:pic>
              </a:graphicData>
            </a:graphic>
          </wp:inline>
        </w:drawing>
      </w:r>
    </w:p>
    <w:p w:rsidR="00EF1860" w:rsidRDefault="00EF1860" w:rsidP="006A2483">
      <w:pPr>
        <w:autoSpaceDE w:val="0"/>
        <w:autoSpaceDN w:val="0"/>
        <w:adjustRightInd w:val="0"/>
        <w:rPr>
          <w:rFonts w:ascii="NimbusRomNo9L-Regu" w:hAnsi="NimbusRomNo9L-Regu" w:cs="NimbusRomNo9L-Regu"/>
          <w:b/>
          <w:bCs/>
          <w:sz w:val="16"/>
          <w:szCs w:val="16"/>
          <w:lang w:val="en-IN" w:eastAsia="en-IN"/>
        </w:rPr>
      </w:pPr>
      <w:r w:rsidRPr="006A2483">
        <w:rPr>
          <w:rFonts w:ascii="NimbusRomNo9L-Regu" w:hAnsi="NimbusRomNo9L-Regu" w:cs="NimbusRomNo9L-Regu"/>
          <w:b/>
          <w:bCs/>
          <w:sz w:val="16"/>
          <w:szCs w:val="16"/>
          <w:lang w:val="en-IN" w:eastAsia="en-IN"/>
        </w:rPr>
        <w:t xml:space="preserve">Fig: </w:t>
      </w:r>
      <w:r w:rsidRPr="006A2483">
        <w:rPr>
          <w:rFonts w:ascii="NimbusRomNo9L-Regu" w:hAnsi="NimbusRomNo9L-Regu" w:cs="NimbusRomNo9L-Regu"/>
          <w:b/>
          <w:bCs/>
          <w:sz w:val="16"/>
          <w:szCs w:val="16"/>
          <w:lang w:val="en-IN" w:eastAsia="en-IN"/>
        </w:rPr>
        <w:fldChar w:fldCharType="begin"/>
      </w:r>
      <w:r w:rsidRPr="006A2483">
        <w:rPr>
          <w:rFonts w:ascii="NimbusRomNo9L-Regu" w:hAnsi="NimbusRomNo9L-Regu" w:cs="NimbusRomNo9L-Regu"/>
          <w:b/>
          <w:bCs/>
          <w:sz w:val="16"/>
          <w:szCs w:val="16"/>
          <w:lang w:val="en-IN" w:eastAsia="en-IN"/>
        </w:rPr>
        <w:instrText xml:space="preserve"> SEQ Fig: \* ARABIC </w:instrText>
      </w:r>
      <w:r w:rsidRPr="006A2483">
        <w:rPr>
          <w:rFonts w:ascii="NimbusRomNo9L-Regu" w:hAnsi="NimbusRomNo9L-Regu" w:cs="NimbusRomNo9L-Regu"/>
          <w:b/>
          <w:bCs/>
          <w:sz w:val="16"/>
          <w:szCs w:val="16"/>
          <w:lang w:val="en-IN" w:eastAsia="en-IN"/>
        </w:rPr>
        <w:fldChar w:fldCharType="separate"/>
      </w:r>
      <w:r w:rsidR="00A05665" w:rsidRPr="006A2483">
        <w:rPr>
          <w:rFonts w:ascii="NimbusRomNo9L-Regu" w:hAnsi="NimbusRomNo9L-Regu" w:cs="NimbusRomNo9L-Regu"/>
          <w:b/>
          <w:bCs/>
          <w:sz w:val="16"/>
          <w:szCs w:val="16"/>
          <w:lang w:val="en-IN" w:eastAsia="en-IN"/>
        </w:rPr>
        <w:t>6</w:t>
      </w:r>
      <w:r w:rsidRPr="006A2483">
        <w:rPr>
          <w:rFonts w:ascii="NimbusRomNo9L-Regu" w:hAnsi="NimbusRomNo9L-Regu" w:cs="NimbusRomNo9L-Regu"/>
          <w:b/>
          <w:bCs/>
          <w:sz w:val="16"/>
          <w:szCs w:val="16"/>
          <w:lang w:val="en-IN" w:eastAsia="en-IN"/>
        </w:rPr>
        <w:fldChar w:fldCharType="end"/>
      </w:r>
      <w:r w:rsidR="006A2483" w:rsidRPr="006A2483">
        <w:rPr>
          <w:rFonts w:ascii="NimbusRomNo9L-Regu" w:hAnsi="NimbusRomNo9L-Regu" w:cs="NimbusRomNo9L-Regu"/>
          <w:b/>
          <w:bCs/>
          <w:sz w:val="16"/>
          <w:szCs w:val="16"/>
          <w:lang w:val="en-IN" w:eastAsia="en-IN"/>
        </w:rPr>
        <w:t>. Filter response at on-board side. (a) Effect of high voltage DC coupler circuit, (b) Effect of high speed data coupler circuit</w:t>
      </w:r>
    </w:p>
    <w:p w:rsidR="00AB0D1C" w:rsidRDefault="00AB0D1C" w:rsidP="006A2483">
      <w:pPr>
        <w:autoSpaceDE w:val="0"/>
        <w:autoSpaceDN w:val="0"/>
        <w:adjustRightInd w:val="0"/>
        <w:rPr>
          <w:rFonts w:ascii="NimbusRomNo9L-Regu" w:hAnsi="NimbusRomNo9L-Regu" w:cs="NimbusRomNo9L-Regu"/>
          <w:b/>
          <w:bCs/>
          <w:sz w:val="16"/>
          <w:szCs w:val="16"/>
          <w:lang w:val="en-IN" w:eastAsia="en-IN"/>
        </w:rPr>
      </w:pPr>
    </w:p>
    <w:p w:rsidR="00AB0D1C" w:rsidRDefault="00AB0D1C" w:rsidP="00AB0D1C">
      <w:pPr>
        <w:autoSpaceDE w:val="0"/>
        <w:autoSpaceDN w:val="0"/>
        <w:adjustRightInd w:val="0"/>
        <w:jc w:val="both"/>
        <w:rPr>
          <w:rFonts w:eastAsia="Times New Roman"/>
          <w:snapToGrid w:val="0"/>
          <w:color w:val="000000"/>
          <w:w w:val="0"/>
          <w:sz w:val="0"/>
          <w:szCs w:val="0"/>
          <w:u w:color="000000"/>
          <w:bdr w:val="none" w:sz="0" w:space="0" w:color="000000"/>
          <w:shd w:val="clear" w:color="000000" w:fill="000000"/>
          <w:lang w:val="en-IN" w:eastAsia="x-none" w:bidi="x-none"/>
        </w:rPr>
      </w:pPr>
      <w:r>
        <w:rPr>
          <w:rFonts w:ascii="NimbusRomNo9L-Regu" w:hAnsi="NimbusRomNo9L-Regu" w:cs="NimbusRomNo9L-Regu"/>
          <w:sz w:val="20"/>
          <w:szCs w:val="20"/>
          <w:lang w:val="en-IN" w:eastAsia="en-IN"/>
        </w:rPr>
        <w:t>The frequency response of the high speed data coupler used in the high speed data path at remote side is shown in Fig. 7. The -3 dB point of the high speed data coupler is 62.85 kHz.</w:t>
      </w:r>
      <w:r w:rsidRPr="000F374A">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rsidR="00AB0D1C" w:rsidRPr="006A2483" w:rsidRDefault="00AB0D1C" w:rsidP="006A2483">
      <w:pPr>
        <w:autoSpaceDE w:val="0"/>
        <w:autoSpaceDN w:val="0"/>
        <w:adjustRightInd w:val="0"/>
        <w:rPr>
          <w:rFonts w:ascii="NimbusRomNo9L-Regu" w:hAnsi="NimbusRomNo9L-Regu" w:cs="NimbusRomNo9L-Regu"/>
          <w:b/>
          <w:bCs/>
          <w:sz w:val="16"/>
          <w:szCs w:val="16"/>
          <w:lang w:val="en-IN" w:eastAsia="en-IN"/>
        </w:rPr>
      </w:pPr>
    </w:p>
    <w:p w:rsidR="00EF1860" w:rsidRDefault="008F321D" w:rsidP="00EF1860">
      <w:pPr>
        <w:keepNext/>
      </w:pPr>
      <w:r>
        <w:rPr>
          <w:noProof/>
          <w:lang w:val="en-IN" w:eastAsia="en-IN"/>
        </w:rPr>
        <w:drawing>
          <wp:inline distT="0" distB="0" distL="0" distR="0">
            <wp:extent cx="3189605" cy="2139197"/>
            <wp:effectExtent l="0" t="0" r="0" b="0"/>
            <wp:docPr id="23" name="Picture 23" descr="D:\work folder\phd work\PhD Work\Thesies\chapter 3 signal mixing scheme\Defence science journal\figur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work folder\phd work\PhD Work\Thesies\chapter 3 signal mixing scheme\Defence science journal\figure7.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89605" cy="2139197"/>
                    </a:xfrm>
                    <a:prstGeom prst="rect">
                      <a:avLst/>
                    </a:prstGeom>
                    <a:noFill/>
                    <a:ln>
                      <a:noFill/>
                    </a:ln>
                  </pic:spPr>
                </pic:pic>
              </a:graphicData>
            </a:graphic>
          </wp:inline>
        </w:drawing>
      </w:r>
    </w:p>
    <w:p w:rsidR="000F5C3D" w:rsidRDefault="00EF1860" w:rsidP="000F5C3D">
      <w:pPr>
        <w:autoSpaceDE w:val="0"/>
        <w:autoSpaceDN w:val="0"/>
        <w:adjustRightInd w:val="0"/>
        <w:rPr>
          <w:rFonts w:ascii="NimbusRomNo9L-Regu" w:hAnsi="NimbusRomNo9L-Regu" w:cs="NimbusRomNo9L-Regu"/>
          <w:b/>
          <w:bCs/>
          <w:sz w:val="16"/>
          <w:szCs w:val="16"/>
          <w:lang w:val="en-IN" w:eastAsia="en-IN"/>
        </w:rPr>
      </w:pPr>
      <w:r w:rsidRPr="00327817">
        <w:rPr>
          <w:rFonts w:ascii="NimbusRomNo9L-Regu" w:hAnsi="NimbusRomNo9L-Regu" w:cs="NimbusRomNo9L-Regu"/>
          <w:b/>
          <w:bCs/>
          <w:sz w:val="16"/>
          <w:szCs w:val="16"/>
          <w:lang w:val="en-IN" w:eastAsia="en-IN"/>
        </w:rPr>
        <w:t xml:space="preserve">Fig: </w:t>
      </w:r>
      <w:r w:rsidRPr="00327817">
        <w:rPr>
          <w:rFonts w:ascii="NimbusRomNo9L-Regu" w:hAnsi="NimbusRomNo9L-Regu" w:cs="NimbusRomNo9L-Regu"/>
          <w:b/>
          <w:bCs/>
          <w:sz w:val="16"/>
          <w:szCs w:val="16"/>
          <w:lang w:val="en-IN" w:eastAsia="en-IN"/>
        </w:rPr>
        <w:fldChar w:fldCharType="begin"/>
      </w:r>
      <w:r w:rsidRPr="00327817">
        <w:rPr>
          <w:rFonts w:ascii="NimbusRomNo9L-Regu" w:hAnsi="NimbusRomNo9L-Regu" w:cs="NimbusRomNo9L-Regu"/>
          <w:b/>
          <w:bCs/>
          <w:sz w:val="16"/>
          <w:szCs w:val="16"/>
          <w:lang w:val="en-IN" w:eastAsia="en-IN"/>
        </w:rPr>
        <w:instrText xml:space="preserve"> SEQ Fig: \* ARABIC </w:instrText>
      </w:r>
      <w:r w:rsidRPr="00327817">
        <w:rPr>
          <w:rFonts w:ascii="NimbusRomNo9L-Regu" w:hAnsi="NimbusRomNo9L-Regu" w:cs="NimbusRomNo9L-Regu"/>
          <w:b/>
          <w:bCs/>
          <w:sz w:val="16"/>
          <w:szCs w:val="16"/>
          <w:lang w:val="en-IN" w:eastAsia="en-IN"/>
        </w:rPr>
        <w:fldChar w:fldCharType="separate"/>
      </w:r>
      <w:r w:rsidR="00A05665" w:rsidRPr="00327817">
        <w:rPr>
          <w:rFonts w:ascii="NimbusRomNo9L-Regu" w:hAnsi="NimbusRomNo9L-Regu" w:cs="NimbusRomNo9L-Regu"/>
          <w:b/>
          <w:bCs/>
          <w:sz w:val="16"/>
          <w:szCs w:val="16"/>
          <w:lang w:val="en-IN" w:eastAsia="en-IN"/>
        </w:rPr>
        <w:t>7</w:t>
      </w:r>
      <w:r w:rsidRPr="00327817">
        <w:rPr>
          <w:rFonts w:ascii="NimbusRomNo9L-Regu" w:hAnsi="NimbusRomNo9L-Regu" w:cs="NimbusRomNo9L-Regu"/>
          <w:b/>
          <w:bCs/>
          <w:sz w:val="16"/>
          <w:szCs w:val="16"/>
          <w:lang w:val="en-IN" w:eastAsia="en-IN"/>
        </w:rPr>
        <w:fldChar w:fldCharType="end"/>
      </w:r>
      <w:r w:rsidR="00327817" w:rsidRPr="00327817">
        <w:rPr>
          <w:rFonts w:ascii="NimbusRomNo9L-Regu" w:hAnsi="NimbusRomNo9L-Regu" w:cs="NimbusRomNo9L-Regu"/>
          <w:b/>
          <w:bCs/>
          <w:sz w:val="16"/>
          <w:szCs w:val="16"/>
          <w:lang w:val="en-IN" w:eastAsia="en-IN"/>
        </w:rPr>
        <w:t>. Frequency response of high speed data coupler with respect to high speed data input at remote side</w:t>
      </w:r>
    </w:p>
    <w:p w:rsidR="000F5C3D" w:rsidRDefault="000F5C3D" w:rsidP="000F5C3D">
      <w:pPr>
        <w:autoSpaceDE w:val="0"/>
        <w:autoSpaceDN w:val="0"/>
        <w:adjustRightInd w:val="0"/>
        <w:rPr>
          <w:rFonts w:ascii="NimbusRomNo9L-Regu" w:hAnsi="NimbusRomNo9L-Regu" w:cs="NimbusRomNo9L-Regu"/>
          <w:b/>
          <w:bCs/>
          <w:sz w:val="16"/>
          <w:szCs w:val="16"/>
          <w:lang w:val="en-IN" w:eastAsia="en-IN"/>
        </w:rPr>
      </w:pPr>
    </w:p>
    <w:p w:rsidR="000F5C3D" w:rsidRPr="000F5C3D" w:rsidRDefault="000F5C3D" w:rsidP="000F5C3D">
      <w:pPr>
        <w:autoSpaceDE w:val="0"/>
        <w:autoSpaceDN w:val="0"/>
        <w:adjustRightInd w:val="0"/>
        <w:jc w:val="both"/>
        <w:rPr>
          <w:rFonts w:ascii="NimbusRomNo9L-Regu" w:hAnsi="NimbusRomNo9L-Regu" w:cs="NimbusRomNo9L-Regu"/>
          <w:sz w:val="20"/>
          <w:szCs w:val="20"/>
          <w:lang w:val="en-IN" w:eastAsia="en-IN"/>
        </w:rPr>
      </w:pPr>
      <w:r w:rsidRPr="000F5C3D">
        <w:rPr>
          <w:rFonts w:ascii="NimbusRomNo9L-Regu" w:hAnsi="NimbusRomNo9L-Regu" w:cs="NimbusRomNo9L-Regu"/>
          <w:sz w:val="20"/>
          <w:szCs w:val="20"/>
          <w:lang w:val="en-IN" w:eastAsia="en-IN"/>
        </w:rPr>
        <w:lastRenderedPageBreak/>
        <w:t xml:space="preserve">The </w:t>
      </w:r>
      <w:r>
        <w:rPr>
          <w:rFonts w:ascii="NimbusRomNo9L-Regu" w:hAnsi="NimbusRomNo9L-Regu" w:cs="NimbusRomNo9L-Regu"/>
          <w:sz w:val="20"/>
          <w:szCs w:val="20"/>
          <w:lang w:val="en-IN" w:eastAsia="en-IN"/>
        </w:rPr>
        <w:t>design</w:t>
      </w:r>
      <w:r w:rsidRPr="000F5C3D">
        <w:rPr>
          <w:rFonts w:ascii="NimbusRomNo9L-Regu" w:hAnsi="NimbusRomNo9L-Regu" w:cs="NimbusRomNo9L-Regu"/>
          <w:sz w:val="20"/>
          <w:szCs w:val="20"/>
          <w:lang w:val="en-IN" w:eastAsia="en-IN"/>
        </w:rPr>
        <w:t>s of the couplers are</w:t>
      </w:r>
      <w:r>
        <w:rPr>
          <w:rFonts w:ascii="NimbusRomNo9L-Regu" w:hAnsi="NimbusRomNo9L-Regu" w:cs="NimbusRomNo9L-Regu"/>
          <w:sz w:val="20"/>
          <w:szCs w:val="20"/>
          <w:lang w:val="en-IN" w:eastAsia="en-IN"/>
        </w:rPr>
        <w:t xml:space="preserve"> optimized based on the operating band of frequency.  The </w:t>
      </w:r>
      <w:r w:rsidR="00AF4389">
        <w:rPr>
          <w:rFonts w:ascii="NimbusRomNo9L-Regu" w:hAnsi="NimbusRomNo9L-Regu" w:cs="NimbusRomNo9L-Regu"/>
          <w:sz w:val="20"/>
          <w:szCs w:val="20"/>
          <w:lang w:val="en-IN" w:eastAsia="en-IN"/>
        </w:rPr>
        <w:t>values of R, L and C are</w:t>
      </w:r>
      <w:r>
        <w:rPr>
          <w:rFonts w:ascii="NimbusRomNo9L-Regu" w:hAnsi="NimbusRomNo9L-Regu" w:cs="NimbusRomNo9L-Regu"/>
          <w:sz w:val="20"/>
          <w:szCs w:val="20"/>
          <w:lang w:val="en-IN" w:eastAsia="en-IN"/>
        </w:rPr>
        <w:t xml:space="preserve"> decided based on cut off frequency of coupling section.</w:t>
      </w:r>
      <w:r w:rsidR="00AF4389">
        <w:rPr>
          <w:rFonts w:ascii="NimbusRomNo9L-Regu" w:hAnsi="NimbusRomNo9L-Regu" w:cs="NimbusRomNo9L-Regu"/>
          <w:sz w:val="20"/>
          <w:szCs w:val="20"/>
          <w:lang w:val="en-IN" w:eastAsia="en-IN"/>
        </w:rPr>
        <w:t xml:space="preserve">  The attenuation of the frequency components is the only parameter to be check </w:t>
      </w:r>
      <w:r w:rsidRPr="000F5C3D">
        <w:rPr>
          <w:rFonts w:ascii="NimbusRomNo9L-Regu" w:hAnsi="NimbusRomNo9L-Regu" w:cs="NimbusRomNo9L-Regu"/>
          <w:sz w:val="20"/>
          <w:szCs w:val="20"/>
          <w:lang w:val="en-IN" w:eastAsia="en-IN"/>
        </w:rPr>
        <w:t xml:space="preserve"> </w:t>
      </w:r>
      <w:r w:rsidR="00AF4389">
        <w:rPr>
          <w:rFonts w:ascii="NimbusRomNo9L-Regu" w:hAnsi="NimbusRomNo9L-Regu" w:cs="NimbusRomNo9L-Regu"/>
          <w:sz w:val="20"/>
          <w:szCs w:val="20"/>
          <w:lang w:val="en-IN" w:eastAsia="en-IN"/>
        </w:rPr>
        <w:t xml:space="preserve">while optimise the coupler design.  </w:t>
      </w:r>
    </w:p>
    <w:p w:rsidR="00EF1860" w:rsidRPr="00EF1860" w:rsidRDefault="00EF1860" w:rsidP="00C96E6B">
      <w:pPr>
        <w:pStyle w:val="IEEEHeading1"/>
        <w:numPr>
          <w:ilvl w:val="0"/>
          <w:numId w:val="6"/>
        </w:numPr>
        <w:spacing w:before="120"/>
        <w:ind w:left="360"/>
        <w:jc w:val="left"/>
        <w:rPr>
          <w:sz w:val="22"/>
        </w:rPr>
      </w:pPr>
      <w:r w:rsidRPr="00EF1860">
        <w:rPr>
          <w:sz w:val="22"/>
        </w:rPr>
        <w:t>MEASUREMENT AND ANALYSIS OF DUAL RELAY BASED</w:t>
      </w:r>
      <w:r>
        <w:rPr>
          <w:sz w:val="22"/>
        </w:rPr>
        <w:t xml:space="preserve"> </w:t>
      </w:r>
      <w:r w:rsidRPr="00EF1860">
        <w:rPr>
          <w:sz w:val="22"/>
        </w:rPr>
        <w:t>COUPLING SCHEME</w:t>
      </w:r>
    </w:p>
    <w:p w:rsidR="00EF1860" w:rsidRDefault="00EF1860" w:rsidP="00EF1860">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A prototype PCB has been fabricated and assembled for</w:t>
      </w:r>
      <w:r w:rsidR="00855D3F">
        <w:rPr>
          <w:rFonts w:ascii="NimbusRomNo9L-Regu" w:hAnsi="NimbusRomNo9L-Regu" w:cs="NimbusRomNo9L-Regu"/>
          <w:sz w:val="20"/>
          <w:szCs w:val="20"/>
          <w:lang w:val="en-IN" w:eastAsia="en-IN"/>
        </w:rPr>
        <w:t xml:space="preserve"> </w:t>
      </w:r>
      <w:r w:rsidR="00AB0D1C">
        <w:rPr>
          <w:rFonts w:ascii="NimbusRomNo9L-Regu" w:hAnsi="NimbusRomNo9L-Regu" w:cs="NimbusRomNo9L-Regu"/>
          <w:sz w:val="20"/>
          <w:szCs w:val="20"/>
          <w:lang w:val="en-IN" w:eastAsia="en-IN"/>
        </w:rPr>
        <w:t>on-board</w:t>
      </w:r>
      <w:r>
        <w:rPr>
          <w:rFonts w:ascii="NimbusRomNo9L-Regu" w:hAnsi="NimbusRomNo9L-Regu" w:cs="NimbusRomNo9L-Regu"/>
          <w:sz w:val="20"/>
          <w:szCs w:val="20"/>
          <w:lang w:val="en-IN" w:eastAsia="en-IN"/>
        </w:rPr>
        <w:t xml:space="preserve"> and remote unit. Measurements were carried out for the transmission of high power AC signal, reception of high speed bidirectional communication data and high voltage DC separately. By impulse method, the filter response of the each filter were plotted and carried out the analysis to verify the effect of filter in high power AC coupling, high voltage DC and high speed bidirectional data coupling paths.</w:t>
      </w:r>
    </w:p>
    <w:p w:rsidR="00EF1860" w:rsidRDefault="00EF1860" w:rsidP="00EF1860">
      <w:pPr>
        <w:autoSpaceDE w:val="0"/>
        <w:autoSpaceDN w:val="0"/>
        <w:adjustRightInd w:val="0"/>
        <w:jc w:val="both"/>
        <w:rPr>
          <w:rFonts w:ascii="NimbusRomNo9L-Regu" w:hAnsi="NimbusRomNo9L-Regu" w:cs="NimbusRomNo9L-Regu"/>
          <w:sz w:val="20"/>
          <w:szCs w:val="20"/>
          <w:lang w:val="en-IN" w:eastAsia="en-IN"/>
        </w:rPr>
      </w:pPr>
    </w:p>
    <w:p w:rsidR="00EF1860" w:rsidRDefault="00EF1860" w:rsidP="00C96E6B">
      <w:pPr>
        <w:pStyle w:val="ListParagraph"/>
        <w:numPr>
          <w:ilvl w:val="0"/>
          <w:numId w:val="7"/>
        </w:numPr>
        <w:autoSpaceDE w:val="0"/>
        <w:autoSpaceDN w:val="0"/>
        <w:adjustRightInd w:val="0"/>
        <w:ind w:left="360"/>
        <w:jc w:val="both"/>
        <w:rPr>
          <w:rFonts w:ascii="NimbusRomNo9L-ReguItal" w:hAnsi="NimbusRomNo9L-ReguItal" w:cs="NimbusRomNo9L-ReguItal"/>
          <w:sz w:val="20"/>
          <w:szCs w:val="20"/>
          <w:lang w:val="en-IN" w:eastAsia="en-IN"/>
        </w:rPr>
      </w:pPr>
      <w:r w:rsidRPr="00EF1860">
        <w:rPr>
          <w:rFonts w:ascii="NimbusRomNo9L-ReguItal" w:hAnsi="NimbusRomNo9L-ReguItal" w:cs="NimbusRomNo9L-ReguItal"/>
          <w:sz w:val="20"/>
          <w:szCs w:val="20"/>
          <w:lang w:val="en-IN" w:eastAsia="en-IN"/>
        </w:rPr>
        <w:t>Transmission path</w:t>
      </w:r>
    </w:p>
    <w:p w:rsidR="00C37F00" w:rsidRDefault="00C37F00" w:rsidP="00C37F00">
      <w:pPr>
        <w:autoSpaceDE w:val="0"/>
        <w:autoSpaceDN w:val="0"/>
        <w:adjustRightInd w:val="0"/>
        <w:jc w:val="both"/>
        <w:rPr>
          <w:rFonts w:ascii="NimbusRomNo9L-ReguItal" w:hAnsi="NimbusRomNo9L-ReguItal" w:cs="NimbusRomNo9L-ReguItal"/>
          <w:sz w:val="20"/>
          <w:szCs w:val="20"/>
          <w:lang w:val="en-IN" w:eastAsia="en-IN"/>
        </w:rPr>
      </w:pPr>
    </w:p>
    <w:p w:rsidR="00C37F00" w:rsidRDefault="00C37F00" w:rsidP="00C37F00">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The coupling circuits were tested with an input of 20 Vpp</w:t>
      </w:r>
    </w:p>
    <w:p w:rsidR="00C37F00" w:rsidRDefault="00C37F00" w:rsidP="00C37F00">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half sinusoid given from a signal generator. Fig. 8 shows the filter response of high voltage AC coupling filter. The high power pulsed AC coupling circuit has a low pass filter profile with an attenuation of -25 dB at 10 KHz.</w:t>
      </w:r>
    </w:p>
    <w:p w:rsidR="000C42BB" w:rsidRDefault="000C42BB" w:rsidP="00C37F00">
      <w:pPr>
        <w:autoSpaceDE w:val="0"/>
        <w:autoSpaceDN w:val="0"/>
        <w:adjustRightInd w:val="0"/>
        <w:jc w:val="both"/>
        <w:rPr>
          <w:rFonts w:ascii="NimbusRomNo9L-Regu" w:hAnsi="NimbusRomNo9L-Regu" w:cs="NimbusRomNo9L-Regu"/>
          <w:sz w:val="20"/>
          <w:szCs w:val="20"/>
          <w:lang w:val="en-IN" w:eastAsia="en-IN"/>
        </w:rPr>
      </w:pPr>
    </w:p>
    <w:p w:rsidR="00642922" w:rsidRDefault="00642922" w:rsidP="00642922">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 xml:space="preserve">High power pulsed AC </w:t>
      </w:r>
      <w:r w:rsidR="00C96E6B">
        <w:rPr>
          <w:rFonts w:ascii="NimbusRomNo9L-Regu" w:hAnsi="NimbusRomNo9L-Regu" w:cs="NimbusRomNo9L-Regu"/>
          <w:sz w:val="20"/>
          <w:szCs w:val="20"/>
          <w:lang w:val="en-IN" w:eastAsia="en-IN"/>
        </w:rPr>
        <w:t>signals</w:t>
      </w:r>
      <w:r>
        <w:rPr>
          <w:rFonts w:ascii="NimbusRomNo9L-Regu" w:hAnsi="NimbusRomNo9L-Regu" w:cs="NimbusRomNo9L-Regu"/>
          <w:sz w:val="20"/>
          <w:szCs w:val="20"/>
          <w:lang w:val="en-IN" w:eastAsia="en-IN"/>
        </w:rPr>
        <w:t xml:space="preserve"> were transmitted through the coupling filters. Measurements were carried out for two frequencies 3 kHz and 7 kHz respectively with 4.3 KV peak to peak </w:t>
      </w:r>
      <w:r w:rsidR="00C96E6B">
        <w:rPr>
          <w:rFonts w:ascii="NimbusRomNo9L-Regu" w:hAnsi="NimbusRomNo9L-Regu" w:cs="NimbusRomNo9L-Regu"/>
          <w:sz w:val="20"/>
          <w:szCs w:val="20"/>
          <w:lang w:val="en-IN" w:eastAsia="en-IN"/>
        </w:rPr>
        <w:t>voltage</w:t>
      </w:r>
      <w:r>
        <w:rPr>
          <w:rFonts w:ascii="NimbusRomNo9L-Regu" w:hAnsi="NimbusRomNo9L-Regu" w:cs="NimbusRomNo9L-Regu"/>
          <w:sz w:val="20"/>
          <w:szCs w:val="20"/>
          <w:lang w:val="en-IN" w:eastAsia="en-IN"/>
        </w:rPr>
        <w:t>. Fig. 9a and 10a are the captured outputs of the high voltage AC signal at the remote unit and Fig. 9b and 10b are the components of high voltage AC signal in the DC coupling path.</w:t>
      </w:r>
    </w:p>
    <w:p w:rsidR="00642922" w:rsidRDefault="00642922" w:rsidP="00C37F00">
      <w:pPr>
        <w:autoSpaceDE w:val="0"/>
        <w:autoSpaceDN w:val="0"/>
        <w:adjustRightInd w:val="0"/>
        <w:jc w:val="both"/>
        <w:rPr>
          <w:rFonts w:ascii="NimbusRomNo9L-Regu" w:hAnsi="NimbusRomNo9L-Regu" w:cs="NimbusRomNo9L-Regu"/>
          <w:sz w:val="20"/>
          <w:szCs w:val="20"/>
          <w:lang w:val="en-IN" w:eastAsia="en-IN"/>
        </w:rPr>
      </w:pPr>
    </w:p>
    <w:p w:rsidR="00C37F00" w:rsidRDefault="008F321D" w:rsidP="00C37F00">
      <w:pPr>
        <w:keepNext/>
        <w:autoSpaceDE w:val="0"/>
        <w:autoSpaceDN w:val="0"/>
        <w:adjustRightInd w:val="0"/>
        <w:jc w:val="both"/>
      </w:pPr>
      <w:r>
        <w:rPr>
          <w:noProof/>
          <w:lang w:val="en-IN" w:eastAsia="en-IN"/>
        </w:rPr>
        <w:drawing>
          <wp:inline distT="0" distB="0" distL="0" distR="0">
            <wp:extent cx="3130550" cy="1966282"/>
            <wp:effectExtent l="0" t="0" r="0" b="0"/>
            <wp:docPr id="24" name="Picture 24" descr="D:\work folder\phd work\PhD Work\Thesies\chapter 3 signal mixing scheme\Defence science journal\figur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work folder\phd work\PhD Work\Thesies\chapter 3 signal mixing scheme\Defence science journal\figure8.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31774" cy="1967051"/>
                    </a:xfrm>
                    <a:prstGeom prst="rect">
                      <a:avLst/>
                    </a:prstGeom>
                    <a:noFill/>
                    <a:ln>
                      <a:noFill/>
                    </a:ln>
                  </pic:spPr>
                </pic:pic>
              </a:graphicData>
            </a:graphic>
          </wp:inline>
        </w:drawing>
      </w:r>
    </w:p>
    <w:p w:rsidR="00C37F00" w:rsidRDefault="00C37F00" w:rsidP="00C37F00">
      <w:pPr>
        <w:pStyle w:val="Caption"/>
        <w:jc w:val="both"/>
        <w:rPr>
          <w:rFonts w:ascii="NimbusRomNo9L-Regu" w:hAnsi="NimbusRomNo9L-Regu" w:cs="NimbusRomNo9L-Regu"/>
          <w:sz w:val="16"/>
          <w:szCs w:val="16"/>
          <w:lang w:val="en-IN" w:eastAsia="en-IN"/>
        </w:rPr>
      </w:pPr>
      <w:r>
        <w:t xml:space="preserve">Fig: </w:t>
      </w:r>
      <w:r>
        <w:fldChar w:fldCharType="begin"/>
      </w:r>
      <w:r>
        <w:instrText xml:space="preserve"> SEQ Fig: \* ARABIC </w:instrText>
      </w:r>
      <w:r>
        <w:fldChar w:fldCharType="separate"/>
      </w:r>
      <w:r w:rsidR="00A05665">
        <w:rPr>
          <w:noProof/>
        </w:rPr>
        <w:t>8</w:t>
      </w:r>
      <w:r>
        <w:fldChar w:fldCharType="end"/>
      </w:r>
      <w:r w:rsidR="001F708B">
        <w:t xml:space="preserve">. </w:t>
      </w:r>
      <w:r w:rsidR="001F708B">
        <w:rPr>
          <w:rFonts w:ascii="NimbusRomNo9L-Regu" w:hAnsi="NimbusRomNo9L-Regu" w:cs="NimbusRomNo9L-Regu"/>
          <w:sz w:val="16"/>
          <w:szCs w:val="16"/>
          <w:lang w:val="en-IN" w:eastAsia="en-IN"/>
        </w:rPr>
        <w:t>High voltage AC coupling Filter Response</w:t>
      </w:r>
    </w:p>
    <w:p w:rsidR="0084464E" w:rsidRPr="0084464E" w:rsidRDefault="0084464E" w:rsidP="0084464E">
      <w:pPr>
        <w:rPr>
          <w:lang w:val="en-IN" w:eastAsia="en-IN"/>
        </w:rPr>
      </w:pPr>
    </w:p>
    <w:p w:rsidR="008C25B0" w:rsidRDefault="008C25B0" w:rsidP="008C25B0">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From the analysis, it is observed that the 3 KHz signal has a peak of 61.88 dB and that of the 7 KHZ signal is 62.50 dB. The component of 3 kHz and 7 KHz in DC path has a voltage level of 9.375 dB and 25.63 dB respectively. This can be suppressed by using sufficient protection in the high voltage DC power supply side.</w:t>
      </w:r>
    </w:p>
    <w:p w:rsidR="00C37F00" w:rsidRDefault="008F321D" w:rsidP="00B74CFF">
      <w:pPr>
        <w:keepNext/>
        <w:autoSpaceDE w:val="0"/>
        <w:autoSpaceDN w:val="0"/>
        <w:adjustRightInd w:val="0"/>
        <w:jc w:val="center"/>
      </w:pPr>
      <w:r>
        <w:rPr>
          <w:noProof/>
          <w:lang w:val="en-IN" w:eastAsia="en-IN"/>
        </w:rPr>
        <w:lastRenderedPageBreak/>
        <w:drawing>
          <wp:inline distT="0" distB="0" distL="0" distR="0">
            <wp:extent cx="3050075" cy="3848668"/>
            <wp:effectExtent l="0" t="0" r="0" b="0"/>
            <wp:docPr id="25" name="Picture 25" descr="D:\work folder\phd work\PhD Work\Thesies\chapter 3 signal mixing scheme\Defence science journal\figur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work folder\phd work\PhD Work\Thesies\chapter 3 signal mixing scheme\Defence science journal\figure9.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52997" cy="3852355"/>
                    </a:xfrm>
                    <a:prstGeom prst="rect">
                      <a:avLst/>
                    </a:prstGeom>
                    <a:noFill/>
                    <a:ln>
                      <a:noFill/>
                    </a:ln>
                  </pic:spPr>
                </pic:pic>
              </a:graphicData>
            </a:graphic>
          </wp:inline>
        </w:drawing>
      </w:r>
    </w:p>
    <w:p w:rsidR="00CB175A" w:rsidRPr="00CB175A" w:rsidRDefault="00C37F00" w:rsidP="00CB175A">
      <w:pPr>
        <w:autoSpaceDE w:val="0"/>
        <w:autoSpaceDN w:val="0"/>
        <w:adjustRightInd w:val="0"/>
        <w:jc w:val="both"/>
        <w:rPr>
          <w:rFonts w:ascii="NimbusRomNo9L-Regu" w:hAnsi="NimbusRomNo9L-Regu" w:cs="NimbusRomNo9L-Regu"/>
          <w:b/>
          <w:bCs/>
          <w:sz w:val="16"/>
          <w:szCs w:val="16"/>
          <w:lang w:val="en-IN" w:eastAsia="en-IN"/>
        </w:rPr>
      </w:pPr>
      <w:r w:rsidRPr="00CB175A">
        <w:rPr>
          <w:rFonts w:ascii="NimbusRomNo9L-Regu" w:hAnsi="NimbusRomNo9L-Regu" w:cs="NimbusRomNo9L-Regu"/>
          <w:b/>
          <w:bCs/>
          <w:sz w:val="16"/>
          <w:szCs w:val="16"/>
          <w:lang w:val="en-IN" w:eastAsia="en-IN"/>
        </w:rPr>
        <w:t xml:space="preserve">Fig: </w:t>
      </w:r>
      <w:r w:rsidRPr="00CB175A">
        <w:rPr>
          <w:rFonts w:ascii="NimbusRomNo9L-Regu" w:hAnsi="NimbusRomNo9L-Regu" w:cs="NimbusRomNo9L-Regu"/>
          <w:b/>
          <w:bCs/>
          <w:sz w:val="16"/>
          <w:szCs w:val="16"/>
          <w:lang w:val="en-IN" w:eastAsia="en-IN"/>
        </w:rPr>
        <w:fldChar w:fldCharType="begin"/>
      </w:r>
      <w:r w:rsidRPr="00CB175A">
        <w:rPr>
          <w:rFonts w:ascii="NimbusRomNo9L-Regu" w:hAnsi="NimbusRomNo9L-Regu" w:cs="NimbusRomNo9L-Regu"/>
          <w:b/>
          <w:bCs/>
          <w:sz w:val="16"/>
          <w:szCs w:val="16"/>
          <w:lang w:val="en-IN" w:eastAsia="en-IN"/>
        </w:rPr>
        <w:instrText xml:space="preserve"> SEQ Fig: \* ARABIC </w:instrText>
      </w:r>
      <w:r w:rsidRPr="00CB175A">
        <w:rPr>
          <w:rFonts w:ascii="NimbusRomNo9L-Regu" w:hAnsi="NimbusRomNo9L-Regu" w:cs="NimbusRomNo9L-Regu"/>
          <w:b/>
          <w:bCs/>
          <w:sz w:val="16"/>
          <w:szCs w:val="16"/>
          <w:lang w:val="en-IN" w:eastAsia="en-IN"/>
        </w:rPr>
        <w:fldChar w:fldCharType="separate"/>
      </w:r>
      <w:r w:rsidR="00A05665" w:rsidRPr="00CB175A">
        <w:rPr>
          <w:rFonts w:ascii="NimbusRomNo9L-Regu" w:hAnsi="NimbusRomNo9L-Regu" w:cs="NimbusRomNo9L-Regu"/>
          <w:b/>
          <w:bCs/>
          <w:sz w:val="16"/>
          <w:szCs w:val="16"/>
          <w:lang w:val="en-IN" w:eastAsia="en-IN"/>
        </w:rPr>
        <w:t>9</w:t>
      </w:r>
      <w:r w:rsidRPr="00CB175A">
        <w:rPr>
          <w:rFonts w:ascii="NimbusRomNo9L-Regu" w:hAnsi="NimbusRomNo9L-Regu" w:cs="NimbusRomNo9L-Regu"/>
          <w:b/>
          <w:bCs/>
          <w:sz w:val="16"/>
          <w:szCs w:val="16"/>
          <w:lang w:val="en-IN" w:eastAsia="en-IN"/>
        </w:rPr>
        <w:fldChar w:fldCharType="end"/>
      </w:r>
      <w:r w:rsidR="00CB175A" w:rsidRPr="00CB175A">
        <w:rPr>
          <w:rFonts w:ascii="NimbusRomNo9L-Regu" w:hAnsi="NimbusRomNo9L-Regu" w:cs="NimbusRomNo9L-Regu"/>
          <w:b/>
          <w:bCs/>
          <w:sz w:val="16"/>
          <w:szCs w:val="16"/>
          <w:lang w:val="en-IN" w:eastAsia="en-IN"/>
        </w:rPr>
        <w:t>. High power AC signal at the remote unit. (a) 3 kHz transmitted signal, (b) Component of 3 kHz signal at the output of high voltage DC coupler</w:t>
      </w:r>
    </w:p>
    <w:p w:rsidR="003D1CB5" w:rsidRDefault="008F321D" w:rsidP="00B74CFF">
      <w:pPr>
        <w:keepNext/>
        <w:autoSpaceDE w:val="0"/>
        <w:autoSpaceDN w:val="0"/>
        <w:adjustRightInd w:val="0"/>
        <w:jc w:val="center"/>
      </w:pPr>
      <w:r>
        <w:rPr>
          <w:noProof/>
          <w:lang w:val="en-IN" w:eastAsia="en-IN"/>
        </w:rPr>
        <w:drawing>
          <wp:inline distT="0" distB="0" distL="0" distR="0" wp14:anchorId="70CF2A33" wp14:editId="5692CAA1">
            <wp:extent cx="3050274" cy="3425587"/>
            <wp:effectExtent l="0" t="0" r="0" b="3810"/>
            <wp:docPr id="26" name="Picture 26" descr="D:\work folder\phd work\PhD Work\Thesies\chapter 3 signal mixing scheme\Defence science journal\figur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work folder\phd work\PhD Work\Thesies\chapter 3 signal mixing scheme\Defence science journal\figure9-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50533" cy="3425878"/>
                    </a:xfrm>
                    <a:prstGeom prst="rect">
                      <a:avLst/>
                    </a:prstGeom>
                    <a:noFill/>
                    <a:ln>
                      <a:noFill/>
                    </a:ln>
                  </pic:spPr>
                </pic:pic>
              </a:graphicData>
            </a:graphic>
          </wp:inline>
        </w:drawing>
      </w:r>
    </w:p>
    <w:p w:rsidR="003D1CB5" w:rsidRDefault="003D1CB5" w:rsidP="00B41DE5">
      <w:pPr>
        <w:autoSpaceDE w:val="0"/>
        <w:autoSpaceDN w:val="0"/>
        <w:adjustRightInd w:val="0"/>
        <w:jc w:val="both"/>
        <w:rPr>
          <w:rFonts w:ascii="NimbusRomNo9L-Regu" w:hAnsi="NimbusRomNo9L-Regu" w:cs="NimbusRomNo9L-Regu"/>
          <w:b/>
          <w:bCs/>
          <w:sz w:val="16"/>
          <w:szCs w:val="16"/>
          <w:lang w:val="en-IN" w:eastAsia="en-IN"/>
        </w:rPr>
      </w:pPr>
      <w:r w:rsidRPr="00B41DE5">
        <w:rPr>
          <w:rFonts w:ascii="NimbusRomNo9L-Regu" w:hAnsi="NimbusRomNo9L-Regu" w:cs="NimbusRomNo9L-Regu"/>
          <w:b/>
          <w:bCs/>
          <w:sz w:val="16"/>
          <w:szCs w:val="16"/>
          <w:lang w:val="en-IN" w:eastAsia="en-IN"/>
        </w:rPr>
        <w:t xml:space="preserve">Fig: </w:t>
      </w:r>
      <w:r w:rsidRPr="00B41DE5">
        <w:rPr>
          <w:rFonts w:ascii="NimbusRomNo9L-Regu" w:hAnsi="NimbusRomNo9L-Regu" w:cs="NimbusRomNo9L-Regu"/>
          <w:b/>
          <w:bCs/>
          <w:sz w:val="16"/>
          <w:szCs w:val="16"/>
          <w:lang w:val="en-IN" w:eastAsia="en-IN"/>
        </w:rPr>
        <w:fldChar w:fldCharType="begin"/>
      </w:r>
      <w:r w:rsidRPr="00B41DE5">
        <w:rPr>
          <w:rFonts w:ascii="NimbusRomNo9L-Regu" w:hAnsi="NimbusRomNo9L-Regu" w:cs="NimbusRomNo9L-Regu"/>
          <w:b/>
          <w:bCs/>
          <w:sz w:val="16"/>
          <w:szCs w:val="16"/>
          <w:lang w:val="en-IN" w:eastAsia="en-IN"/>
        </w:rPr>
        <w:instrText xml:space="preserve"> SEQ Fig: \* ARABIC </w:instrText>
      </w:r>
      <w:r w:rsidRPr="00B41DE5">
        <w:rPr>
          <w:rFonts w:ascii="NimbusRomNo9L-Regu" w:hAnsi="NimbusRomNo9L-Regu" w:cs="NimbusRomNo9L-Regu"/>
          <w:b/>
          <w:bCs/>
          <w:sz w:val="16"/>
          <w:szCs w:val="16"/>
          <w:lang w:val="en-IN" w:eastAsia="en-IN"/>
        </w:rPr>
        <w:fldChar w:fldCharType="separate"/>
      </w:r>
      <w:r w:rsidR="00A05665" w:rsidRPr="00B41DE5">
        <w:rPr>
          <w:rFonts w:ascii="NimbusRomNo9L-Regu" w:hAnsi="NimbusRomNo9L-Regu" w:cs="NimbusRomNo9L-Regu"/>
          <w:b/>
          <w:bCs/>
          <w:sz w:val="16"/>
          <w:szCs w:val="16"/>
          <w:lang w:val="en-IN" w:eastAsia="en-IN"/>
        </w:rPr>
        <w:t>10</w:t>
      </w:r>
      <w:r w:rsidRPr="00B41DE5">
        <w:rPr>
          <w:rFonts w:ascii="NimbusRomNo9L-Regu" w:hAnsi="NimbusRomNo9L-Regu" w:cs="NimbusRomNo9L-Regu"/>
          <w:b/>
          <w:bCs/>
          <w:sz w:val="16"/>
          <w:szCs w:val="16"/>
          <w:lang w:val="en-IN" w:eastAsia="en-IN"/>
        </w:rPr>
        <w:fldChar w:fldCharType="end"/>
      </w:r>
      <w:r w:rsidR="00B41DE5" w:rsidRPr="00B41DE5">
        <w:rPr>
          <w:rFonts w:ascii="NimbusRomNo9L-Regu" w:hAnsi="NimbusRomNo9L-Regu" w:cs="NimbusRomNo9L-Regu"/>
          <w:b/>
          <w:bCs/>
          <w:sz w:val="16"/>
          <w:szCs w:val="16"/>
          <w:lang w:val="en-IN" w:eastAsia="en-IN"/>
        </w:rPr>
        <w:t>. High power AC signal at the remote unit. (a) 7 kHz transmitted signal, (b) Component of 7 kHz signal at the output of high voltage DC coupler</w:t>
      </w:r>
    </w:p>
    <w:p w:rsidR="0084464E" w:rsidRPr="00B41DE5" w:rsidRDefault="0084464E" w:rsidP="00B41DE5">
      <w:pPr>
        <w:autoSpaceDE w:val="0"/>
        <w:autoSpaceDN w:val="0"/>
        <w:adjustRightInd w:val="0"/>
        <w:jc w:val="both"/>
        <w:rPr>
          <w:rFonts w:ascii="NimbusRomNo9L-Regu" w:hAnsi="NimbusRomNo9L-Regu" w:cs="NimbusRomNo9L-Regu"/>
          <w:b/>
          <w:bCs/>
          <w:sz w:val="16"/>
          <w:szCs w:val="16"/>
          <w:lang w:val="en-IN" w:eastAsia="en-IN"/>
        </w:rPr>
      </w:pPr>
    </w:p>
    <w:p w:rsidR="00B41DE5" w:rsidRDefault="00B41DE5" w:rsidP="00B41DE5">
      <w:pPr>
        <w:autoSpaceDE w:val="0"/>
        <w:autoSpaceDN w:val="0"/>
        <w:adjustRightInd w:val="0"/>
        <w:jc w:val="both"/>
      </w:pPr>
    </w:p>
    <w:p w:rsidR="00AF4389" w:rsidRDefault="00AF4389" w:rsidP="00B41DE5">
      <w:pPr>
        <w:autoSpaceDE w:val="0"/>
        <w:autoSpaceDN w:val="0"/>
        <w:adjustRightInd w:val="0"/>
        <w:jc w:val="both"/>
      </w:pPr>
    </w:p>
    <w:p w:rsidR="00524C71" w:rsidRPr="003D1CB5" w:rsidRDefault="00524C71" w:rsidP="00524C71">
      <w:pPr>
        <w:pStyle w:val="ListParagraph"/>
        <w:numPr>
          <w:ilvl w:val="0"/>
          <w:numId w:val="7"/>
        </w:numPr>
        <w:autoSpaceDE w:val="0"/>
        <w:autoSpaceDN w:val="0"/>
        <w:adjustRightInd w:val="0"/>
        <w:ind w:left="360"/>
        <w:jc w:val="both"/>
        <w:rPr>
          <w:rFonts w:ascii="NimbusRomNo9L-Regu" w:hAnsi="NimbusRomNo9L-Regu" w:cs="NimbusRomNo9L-Regu"/>
          <w:i/>
          <w:sz w:val="20"/>
          <w:szCs w:val="20"/>
          <w:lang w:val="en-IN" w:eastAsia="en-IN"/>
        </w:rPr>
      </w:pPr>
      <w:r w:rsidRPr="003D1CB5">
        <w:rPr>
          <w:rFonts w:ascii="NimbusRomNo9L-ReguItal" w:hAnsi="NimbusRomNo9L-ReguItal" w:cs="NimbusRomNo9L-ReguItal"/>
          <w:i/>
          <w:sz w:val="20"/>
          <w:szCs w:val="20"/>
          <w:lang w:val="en-IN" w:eastAsia="en-IN"/>
        </w:rPr>
        <w:lastRenderedPageBreak/>
        <w:t>Data path</w:t>
      </w:r>
    </w:p>
    <w:p w:rsidR="00524C71" w:rsidRDefault="00524C71" w:rsidP="00524C71">
      <w:pPr>
        <w:rPr>
          <w:rFonts w:ascii="NimbusRomNo9L-Regu" w:hAnsi="NimbusRomNo9L-Regu" w:cs="NimbusRomNo9L-Regu"/>
          <w:sz w:val="20"/>
          <w:szCs w:val="20"/>
          <w:lang w:val="en-IN" w:eastAsia="en-IN"/>
        </w:rPr>
      </w:pPr>
    </w:p>
    <w:p w:rsidR="00524C71" w:rsidRDefault="00524C71" w:rsidP="00524C71">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Once the vacuum relay switches to the data path, it will completely isolate the high power AC signal. This time the single core coaxial cable carries the high voltage DC and high speed data. This high speed communication data and high voltage DC is coupled through filters.</w:t>
      </w:r>
    </w:p>
    <w:p w:rsidR="00A05665" w:rsidRDefault="00A05665" w:rsidP="003D1CB5">
      <w:pPr>
        <w:autoSpaceDE w:val="0"/>
        <w:autoSpaceDN w:val="0"/>
        <w:adjustRightInd w:val="0"/>
        <w:jc w:val="both"/>
        <w:rPr>
          <w:rFonts w:ascii="NimbusRomNo9L-Regu" w:hAnsi="NimbusRomNo9L-Regu" w:cs="NimbusRomNo9L-Regu"/>
          <w:sz w:val="20"/>
          <w:szCs w:val="20"/>
          <w:lang w:val="en-IN" w:eastAsia="en-IN"/>
        </w:rPr>
      </w:pPr>
    </w:p>
    <w:p w:rsidR="00A05665" w:rsidRDefault="008F321D" w:rsidP="00A05665">
      <w:pPr>
        <w:keepNext/>
        <w:autoSpaceDE w:val="0"/>
        <w:autoSpaceDN w:val="0"/>
        <w:adjustRightInd w:val="0"/>
        <w:jc w:val="both"/>
      </w:pPr>
      <w:r>
        <w:rPr>
          <w:noProof/>
          <w:lang w:val="en-IN" w:eastAsia="en-IN"/>
        </w:rPr>
        <w:drawing>
          <wp:inline distT="0" distB="0" distL="0" distR="0">
            <wp:extent cx="3088257" cy="2127644"/>
            <wp:effectExtent l="0" t="0" r="0" b="6350"/>
            <wp:docPr id="27" name="Picture 27" descr="D:\work folder\phd work\PhD Work\Thesies\chapter 3 signal mixing scheme\Defence science journal\figur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work folder\phd work\PhD Work\Thesies\chapter 3 signal mixing scheme\Defence science journal\figure1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88637" cy="2127905"/>
                    </a:xfrm>
                    <a:prstGeom prst="rect">
                      <a:avLst/>
                    </a:prstGeom>
                    <a:noFill/>
                    <a:ln>
                      <a:noFill/>
                    </a:ln>
                  </pic:spPr>
                </pic:pic>
              </a:graphicData>
            </a:graphic>
          </wp:inline>
        </w:drawing>
      </w:r>
    </w:p>
    <w:p w:rsidR="00A05665" w:rsidRDefault="00A05665" w:rsidP="00A05665">
      <w:pPr>
        <w:pStyle w:val="Caption"/>
        <w:jc w:val="both"/>
        <w:rPr>
          <w:rFonts w:ascii="NimbusRomNo9L-Regu" w:hAnsi="NimbusRomNo9L-Regu" w:cs="NimbusRomNo9L-Regu"/>
          <w:lang w:val="en-IN" w:eastAsia="en-IN"/>
        </w:rPr>
      </w:pPr>
      <w:r>
        <w:t xml:space="preserve">Fig: </w:t>
      </w:r>
      <w:r>
        <w:fldChar w:fldCharType="begin"/>
      </w:r>
      <w:r>
        <w:instrText xml:space="preserve"> SEQ Fig: \* ARABIC </w:instrText>
      </w:r>
      <w:r>
        <w:fldChar w:fldCharType="separate"/>
      </w:r>
      <w:r>
        <w:rPr>
          <w:noProof/>
        </w:rPr>
        <w:t>11</w:t>
      </w:r>
      <w:r>
        <w:fldChar w:fldCharType="end"/>
      </w:r>
      <w:r w:rsidR="00261B30">
        <w:t xml:space="preserve">. </w:t>
      </w:r>
      <w:r w:rsidR="00261B30">
        <w:rPr>
          <w:rFonts w:ascii="NimbusRomNo9L-Regu" w:hAnsi="NimbusRomNo9L-Regu" w:cs="NimbusRomNo9L-Regu"/>
          <w:sz w:val="16"/>
          <w:szCs w:val="16"/>
          <w:lang w:val="en-IN" w:eastAsia="en-IN"/>
        </w:rPr>
        <w:t>High voltage DC coupling Filter Response</w:t>
      </w:r>
    </w:p>
    <w:p w:rsidR="001641C9" w:rsidRDefault="001641C9" w:rsidP="003D1CB5">
      <w:pPr>
        <w:autoSpaceDE w:val="0"/>
        <w:autoSpaceDN w:val="0"/>
        <w:adjustRightInd w:val="0"/>
        <w:jc w:val="both"/>
        <w:rPr>
          <w:rFonts w:ascii="NimbusRomNo9L-Regu" w:hAnsi="NimbusRomNo9L-Regu" w:cs="NimbusRomNo9L-Regu"/>
          <w:sz w:val="20"/>
          <w:szCs w:val="20"/>
          <w:lang w:val="en-IN" w:eastAsia="en-IN"/>
        </w:rPr>
      </w:pPr>
    </w:p>
    <w:p w:rsidR="001641C9" w:rsidRDefault="001641C9" w:rsidP="001641C9">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Fig. 11 is the low pass filter response, for the high voltage DC coupler, with a cut off frequency of 85 Hz at -3 dB point. Fig. 12 is the filter response of a high speed data coupler which is a high pass filter response with cut off frequency of 500 kHz at -3 dB.</w:t>
      </w:r>
    </w:p>
    <w:p w:rsidR="00A05665" w:rsidRDefault="00A05665" w:rsidP="001641C9">
      <w:pPr>
        <w:autoSpaceDE w:val="0"/>
        <w:autoSpaceDN w:val="0"/>
        <w:adjustRightInd w:val="0"/>
        <w:jc w:val="both"/>
        <w:rPr>
          <w:rFonts w:ascii="NimbusRomNo9L-Regu" w:hAnsi="NimbusRomNo9L-Regu" w:cs="NimbusRomNo9L-Regu"/>
          <w:sz w:val="20"/>
          <w:szCs w:val="20"/>
          <w:lang w:val="en-IN" w:eastAsia="en-IN"/>
        </w:rPr>
      </w:pPr>
    </w:p>
    <w:p w:rsidR="00A05665" w:rsidRDefault="008F321D" w:rsidP="00A05665">
      <w:pPr>
        <w:keepNext/>
        <w:autoSpaceDE w:val="0"/>
        <w:autoSpaceDN w:val="0"/>
        <w:adjustRightInd w:val="0"/>
        <w:jc w:val="both"/>
      </w:pPr>
      <w:r>
        <w:rPr>
          <w:noProof/>
          <w:lang w:val="en-IN" w:eastAsia="en-IN"/>
        </w:rPr>
        <w:drawing>
          <wp:inline distT="0" distB="0" distL="0" distR="0">
            <wp:extent cx="3209026" cy="2210847"/>
            <wp:effectExtent l="0" t="0" r="0" b="0"/>
            <wp:docPr id="28" name="Picture 28" descr="D:\work folder\phd work\PhD Work\Thesies\chapter 3 signal mixing scheme\Defence science journal\figur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work folder\phd work\PhD Work\Thesies\chapter 3 signal mixing scheme\Defence science journal\figure1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09420" cy="2211119"/>
                    </a:xfrm>
                    <a:prstGeom prst="rect">
                      <a:avLst/>
                    </a:prstGeom>
                    <a:noFill/>
                    <a:ln>
                      <a:noFill/>
                    </a:ln>
                  </pic:spPr>
                </pic:pic>
              </a:graphicData>
            </a:graphic>
          </wp:inline>
        </w:drawing>
      </w:r>
    </w:p>
    <w:p w:rsidR="00A05665" w:rsidRDefault="00A05665" w:rsidP="00A05665">
      <w:pPr>
        <w:pStyle w:val="Caption"/>
        <w:jc w:val="both"/>
        <w:rPr>
          <w:rFonts w:ascii="NimbusRomNo9L-Regu" w:hAnsi="NimbusRomNo9L-Regu" w:cs="NimbusRomNo9L-Regu"/>
          <w:lang w:val="en-IN" w:eastAsia="en-IN"/>
        </w:rPr>
      </w:pPr>
      <w:r>
        <w:t xml:space="preserve">Fig: </w:t>
      </w:r>
      <w:r>
        <w:fldChar w:fldCharType="begin"/>
      </w:r>
      <w:r>
        <w:instrText xml:space="preserve"> SEQ Fig: \* ARABIC </w:instrText>
      </w:r>
      <w:r>
        <w:fldChar w:fldCharType="separate"/>
      </w:r>
      <w:r>
        <w:rPr>
          <w:noProof/>
        </w:rPr>
        <w:t>12</w:t>
      </w:r>
      <w:r>
        <w:fldChar w:fldCharType="end"/>
      </w:r>
      <w:r w:rsidR="00261B30">
        <w:t xml:space="preserve">. </w:t>
      </w:r>
      <w:r w:rsidR="00261B30">
        <w:rPr>
          <w:rFonts w:ascii="NimbusRomNo9L-Regu" w:hAnsi="NimbusRomNo9L-Regu" w:cs="NimbusRomNo9L-Regu"/>
          <w:sz w:val="16"/>
          <w:szCs w:val="16"/>
          <w:lang w:val="en-IN" w:eastAsia="en-IN"/>
        </w:rPr>
        <w:t>High speed data coupling Filter Response</w:t>
      </w:r>
    </w:p>
    <w:p w:rsidR="001641C9" w:rsidRPr="001641C9" w:rsidRDefault="001641C9" w:rsidP="00C96E6B">
      <w:pPr>
        <w:pStyle w:val="IEEEHeading1"/>
        <w:numPr>
          <w:ilvl w:val="0"/>
          <w:numId w:val="6"/>
        </w:numPr>
        <w:spacing w:before="120"/>
        <w:ind w:left="360"/>
        <w:jc w:val="left"/>
        <w:rPr>
          <w:sz w:val="22"/>
        </w:rPr>
      </w:pPr>
      <w:r w:rsidRPr="001641C9">
        <w:rPr>
          <w:sz w:val="22"/>
        </w:rPr>
        <w:t>CONCLUSIONS</w:t>
      </w:r>
    </w:p>
    <w:p w:rsidR="009D1BE4" w:rsidRDefault="00F21DF0" w:rsidP="009D1BE4">
      <w:pPr>
        <w:autoSpaceDE w:val="0"/>
        <w:autoSpaceDN w:val="0"/>
        <w:adjustRightInd w:val="0"/>
        <w:jc w:val="both"/>
        <w:rPr>
          <w:rFonts w:ascii="NimbusRomNo9L-Regu" w:hAnsi="NimbusRomNo9L-Regu" w:cs="NimbusRomNo9L-Regu"/>
          <w:sz w:val="20"/>
          <w:szCs w:val="20"/>
          <w:lang w:val="en-IN" w:eastAsia="en-IN"/>
        </w:rPr>
      </w:pPr>
      <w:r>
        <w:rPr>
          <w:rFonts w:ascii="NimbusRomNo9L-Regu" w:hAnsi="NimbusRomNo9L-Regu" w:cs="NimbusRomNo9L-Regu"/>
          <w:sz w:val="20"/>
          <w:szCs w:val="20"/>
          <w:lang w:val="en-IN" w:eastAsia="en-IN"/>
        </w:rPr>
        <w:t xml:space="preserve">This paper introduces a dual relay coupling scheme, which will fully isolate the high power AC. The signals transmitted through the single core coaxial cable are well separated band of frequencies. The dual relay coupling scheme provides good isolation compared to that of the single relay coupling scheme. When high power pulsed AC transmission occurs, both the </w:t>
      </w:r>
      <w:r w:rsidR="00AF4389">
        <w:rPr>
          <w:rFonts w:ascii="NimbusRomNo9L-Regu" w:hAnsi="NimbusRomNo9L-Regu" w:cs="NimbusRomNo9L-Regu"/>
          <w:sz w:val="20"/>
          <w:szCs w:val="20"/>
          <w:lang w:val="en-IN" w:eastAsia="en-IN"/>
        </w:rPr>
        <w:t>centre</w:t>
      </w:r>
      <w:r>
        <w:rPr>
          <w:rFonts w:ascii="NimbusRomNo9L-Regu" w:hAnsi="NimbusRomNo9L-Regu" w:cs="NimbusRomNo9L-Regu"/>
          <w:sz w:val="20"/>
          <w:szCs w:val="20"/>
          <w:lang w:val="en-IN" w:eastAsia="en-IN"/>
        </w:rPr>
        <w:t xml:space="preserve"> </w:t>
      </w:r>
      <w:r>
        <w:rPr>
          <w:rFonts w:ascii="NimbusRomNo9L-Regu" w:hAnsi="NimbusRomNo9L-Regu" w:cs="NimbusRomNo9L-Regu"/>
          <w:sz w:val="20"/>
          <w:szCs w:val="20"/>
          <w:lang w:val="en-IN" w:eastAsia="en-IN"/>
        </w:rPr>
        <w:lastRenderedPageBreak/>
        <w:t>core and shield of the cable is switched to high voltage pulsed AC path. To realize this dual relay coupling scheme, simulation studies were carried out using PSPICE. Measurements were done to verify the filter response. A high power pulsed AC signal of 4.3 KV peak to peak is transmitted and measurements were taken to study the effect of high power pulsed AC. Unlike the single relay mechanism, this scheme provides ground isolation. So this can be used in applications</w:t>
      </w:r>
      <w:r w:rsidR="009D1BE4">
        <w:rPr>
          <w:rFonts w:ascii="NimbusRomNo9L-Regu" w:hAnsi="NimbusRomNo9L-Regu" w:cs="NimbusRomNo9L-Regu"/>
          <w:sz w:val="20"/>
          <w:szCs w:val="20"/>
          <w:lang w:val="en-IN" w:eastAsia="en-IN"/>
        </w:rPr>
        <w:t xml:space="preserve"> where high power signal handling is required along with high speed data communication and high voltage DC supply.</w:t>
      </w:r>
      <w:r w:rsidR="000817D7">
        <w:rPr>
          <w:rFonts w:ascii="NimbusRomNo9L-Regu" w:hAnsi="NimbusRomNo9L-Regu" w:cs="NimbusRomNo9L-Regu"/>
          <w:sz w:val="20"/>
          <w:szCs w:val="20"/>
          <w:lang w:val="en-IN" w:eastAsia="en-IN"/>
        </w:rPr>
        <w:t xml:space="preserve">  </w:t>
      </w:r>
      <w:r w:rsidR="00F304BB">
        <w:rPr>
          <w:rFonts w:ascii="NimbusRomNo9L-Regu" w:hAnsi="NimbusRomNo9L-Regu" w:cs="NimbusRomNo9L-Regu"/>
          <w:sz w:val="20"/>
          <w:szCs w:val="20"/>
          <w:lang w:val="en-IN" w:eastAsia="en-IN"/>
        </w:rPr>
        <w:t>Applications include</w:t>
      </w:r>
      <w:r w:rsidR="000817D7">
        <w:rPr>
          <w:rFonts w:ascii="NimbusRomNo9L-Regu" w:hAnsi="NimbusRomNo9L-Regu" w:cs="NimbusRomNo9L-Regu"/>
          <w:sz w:val="20"/>
          <w:szCs w:val="20"/>
          <w:lang w:val="en-IN" w:eastAsia="en-IN"/>
        </w:rPr>
        <w:t xml:space="preserve"> imaging sonar and airborne </w:t>
      </w:r>
      <w:r w:rsidR="00F304BB">
        <w:rPr>
          <w:rFonts w:ascii="NimbusRomNo9L-Regu" w:hAnsi="NimbusRomNo9L-Regu" w:cs="NimbusRomNo9L-Regu"/>
          <w:sz w:val="20"/>
          <w:szCs w:val="20"/>
          <w:lang w:val="en-IN" w:eastAsia="en-IN"/>
        </w:rPr>
        <w:t>sonar telemetry</w:t>
      </w:r>
      <w:r w:rsidR="000817D7">
        <w:rPr>
          <w:rFonts w:ascii="NimbusRomNo9L-Regu" w:hAnsi="NimbusRomNo9L-Regu" w:cs="NimbusRomNo9L-Regu"/>
          <w:sz w:val="20"/>
          <w:szCs w:val="20"/>
          <w:lang w:val="en-IN" w:eastAsia="en-IN"/>
        </w:rPr>
        <w:t>.</w:t>
      </w:r>
    </w:p>
    <w:p w:rsidR="003E7417" w:rsidRPr="003E7417" w:rsidRDefault="003E7417" w:rsidP="003E7417"/>
    <w:p w:rsidR="003950A4" w:rsidRDefault="00CA4CE3" w:rsidP="0069232C">
      <w:pPr>
        <w:pStyle w:val="IEEEHeading1"/>
        <w:numPr>
          <w:ilvl w:val="0"/>
          <w:numId w:val="0"/>
        </w:numPr>
        <w:spacing w:before="120"/>
        <w:rPr>
          <w:lang w:val="en-US"/>
        </w:rPr>
      </w:pPr>
      <w:r w:rsidRPr="0069232C">
        <w:rPr>
          <w:sz w:val="22"/>
          <w:lang w:val="en-US"/>
        </w:rPr>
        <w:t>A</w:t>
      </w:r>
      <w:r>
        <w:rPr>
          <w:lang w:val="en-US"/>
        </w:rPr>
        <w:t>cknowledgment</w:t>
      </w:r>
    </w:p>
    <w:p w:rsidR="00D311F8" w:rsidRDefault="0062033E" w:rsidP="0069232C">
      <w:pPr>
        <w:pStyle w:val="IEEEParagraph"/>
        <w:spacing w:before="120" w:after="60"/>
        <w:ind w:firstLine="0"/>
        <w:rPr>
          <w:lang w:val="en-GB"/>
        </w:rPr>
      </w:pPr>
      <w:r>
        <w:rPr>
          <w:lang w:val="en-GB"/>
        </w:rPr>
        <w:t xml:space="preserve">The </w:t>
      </w:r>
      <w:r w:rsidR="002C1A7F">
        <w:rPr>
          <w:lang w:val="en-GB"/>
        </w:rPr>
        <w:t xml:space="preserve">heading of the </w:t>
      </w:r>
      <w:r w:rsidR="00074AC8">
        <w:rPr>
          <w:lang w:val="en-GB"/>
        </w:rPr>
        <w:t>A</w:t>
      </w:r>
      <w:r>
        <w:rPr>
          <w:lang w:val="en-GB"/>
        </w:rPr>
        <w:t>cknowledg</w:t>
      </w:r>
      <w:r w:rsidR="000C013C" w:rsidRPr="000C013C">
        <w:rPr>
          <w:lang w:val="en-GB"/>
        </w:rPr>
        <w:t>me</w:t>
      </w:r>
      <w:r>
        <w:rPr>
          <w:lang w:val="en-GB"/>
        </w:rPr>
        <w:t xml:space="preserve">nt </w:t>
      </w:r>
      <w:r w:rsidR="00074AC8">
        <w:rPr>
          <w:lang w:val="en-GB"/>
        </w:rPr>
        <w:t xml:space="preserve">section </w:t>
      </w:r>
      <w:r w:rsidR="00A75671">
        <w:rPr>
          <w:lang w:val="en-GB"/>
        </w:rPr>
        <w:t xml:space="preserve">and </w:t>
      </w:r>
      <w:r w:rsidR="00074AC8">
        <w:rPr>
          <w:lang w:val="en-GB"/>
        </w:rPr>
        <w:t>the R</w:t>
      </w:r>
      <w:r w:rsidR="00A75671">
        <w:rPr>
          <w:lang w:val="en-GB"/>
        </w:rPr>
        <w:t xml:space="preserve">eferences </w:t>
      </w:r>
      <w:r w:rsidR="002C1A7F">
        <w:rPr>
          <w:lang w:val="en-GB"/>
        </w:rPr>
        <w:t xml:space="preserve">section </w:t>
      </w:r>
      <w:r>
        <w:rPr>
          <w:lang w:val="en-GB"/>
        </w:rPr>
        <w:t>must</w:t>
      </w:r>
      <w:r w:rsidR="002C559D">
        <w:rPr>
          <w:lang w:val="en-GB"/>
        </w:rPr>
        <w:t xml:space="preserve"> not be numbered.</w:t>
      </w:r>
    </w:p>
    <w:p w:rsidR="001928FB" w:rsidRDefault="001928FB" w:rsidP="0069232C">
      <w:pPr>
        <w:pStyle w:val="IEEEHeading1"/>
        <w:numPr>
          <w:ilvl w:val="0"/>
          <w:numId w:val="0"/>
        </w:numPr>
        <w:spacing w:before="120"/>
      </w:pPr>
      <w:r w:rsidRPr="0069232C">
        <w:rPr>
          <w:sz w:val="22"/>
        </w:rPr>
        <w:t>R</w:t>
      </w:r>
      <w:r>
        <w:t>eferences</w:t>
      </w:r>
    </w:p>
    <w:p w:rsidR="00DB0D35" w:rsidRDefault="00DB0D35" w:rsidP="00DB0D35">
      <w:pPr>
        <w:pStyle w:val="IEEEParagraph"/>
      </w:pPr>
    </w:p>
    <w:p w:rsidR="00DB0D35" w:rsidRDefault="00A56278" w:rsidP="00DB0D35">
      <w:pPr>
        <w:autoSpaceDE w:val="0"/>
        <w:autoSpaceDN w:val="0"/>
        <w:adjustRightInd w:val="0"/>
        <w:jc w:val="both"/>
        <w:rPr>
          <w:rFonts w:ascii="NimbusRomNo9L-Regu" w:hAnsi="NimbusRomNo9L-Regu" w:cs="NimbusRomNo9L-Regu"/>
          <w:sz w:val="16"/>
          <w:szCs w:val="16"/>
          <w:lang w:val="en-IN" w:eastAsia="en-IN"/>
        </w:rPr>
      </w:pPr>
      <w:r>
        <w:rPr>
          <w:rFonts w:ascii="NimbusRomNo9L-Regu" w:hAnsi="NimbusRomNo9L-Regu" w:cs="NimbusRomNo9L-Regu"/>
          <w:sz w:val="16"/>
          <w:szCs w:val="16"/>
          <w:lang w:val="en-IN" w:eastAsia="en-IN"/>
        </w:rPr>
        <w:t>[1] Sibanda, M.P.;</w:t>
      </w:r>
      <w:r w:rsidR="00DB0D35">
        <w:rPr>
          <w:rFonts w:ascii="NimbusRomNo9L-Regu" w:hAnsi="NimbusRomNo9L-Regu" w:cs="NimbusRomNo9L-Regu"/>
          <w:sz w:val="16"/>
          <w:szCs w:val="16"/>
          <w:lang w:val="en-IN" w:eastAsia="en-IN"/>
        </w:rPr>
        <w:t xml:space="preserve"> van Rensburg</w:t>
      </w:r>
      <w:r>
        <w:rPr>
          <w:rFonts w:ascii="NimbusRomNo9L-Regu" w:hAnsi="NimbusRomNo9L-Regu" w:cs="NimbusRomNo9L-Regu"/>
          <w:sz w:val="16"/>
          <w:szCs w:val="16"/>
          <w:lang w:val="en-IN" w:eastAsia="en-IN"/>
        </w:rPr>
        <w:t>,</w:t>
      </w:r>
      <w:r w:rsidRPr="00A56278">
        <w:rPr>
          <w:rFonts w:ascii="NimbusRomNo9L-Regu" w:hAnsi="NimbusRomNo9L-Regu" w:cs="NimbusRomNo9L-Regu"/>
          <w:sz w:val="16"/>
          <w:szCs w:val="16"/>
          <w:lang w:val="en-IN" w:eastAsia="en-IN"/>
        </w:rPr>
        <w:t xml:space="preserve"> </w:t>
      </w:r>
      <w:r>
        <w:rPr>
          <w:rFonts w:ascii="NimbusRomNo9L-Regu" w:hAnsi="NimbusRomNo9L-Regu" w:cs="NimbusRomNo9L-Regu"/>
          <w:sz w:val="16"/>
          <w:szCs w:val="16"/>
          <w:lang w:val="en-IN" w:eastAsia="en-IN"/>
        </w:rPr>
        <w:t xml:space="preserve">P. A. J. </w:t>
      </w:r>
      <w:r w:rsidR="00DB0D35">
        <w:rPr>
          <w:rFonts w:ascii="NimbusRomNo9L-Regu" w:hAnsi="NimbusRomNo9L-Regu" w:cs="NimbusRomNo9L-Regu"/>
          <w:sz w:val="16"/>
          <w:szCs w:val="16"/>
          <w:lang w:val="en-IN" w:eastAsia="en-IN"/>
        </w:rPr>
        <w:t xml:space="preserve"> and Ferreira</w:t>
      </w:r>
      <w:r>
        <w:rPr>
          <w:rFonts w:ascii="NimbusRomNo9L-Regu" w:hAnsi="NimbusRomNo9L-Regu" w:cs="NimbusRomNo9L-Regu"/>
          <w:sz w:val="16"/>
          <w:szCs w:val="16"/>
          <w:lang w:val="en-IN" w:eastAsia="en-IN"/>
        </w:rPr>
        <w:t>, H. C.</w:t>
      </w:r>
      <w:r w:rsidR="00DB0D35">
        <w:rPr>
          <w:rFonts w:ascii="NimbusRomNo9L-Regu" w:hAnsi="NimbusRomNo9L-Regu" w:cs="NimbusRomNo9L-Regu"/>
          <w:sz w:val="16"/>
          <w:szCs w:val="16"/>
          <w:lang w:val="en-IN" w:eastAsia="en-IN"/>
        </w:rPr>
        <w:t xml:space="preserve"> “</w:t>
      </w:r>
      <w:r w:rsidR="00DB0D35" w:rsidRPr="00740ED4">
        <w:rPr>
          <w:rFonts w:ascii="NimbusRomNo9L-Regu" w:hAnsi="NimbusRomNo9L-Regu" w:cs="NimbusRomNo9L-Regu"/>
          <w:i/>
          <w:sz w:val="16"/>
          <w:szCs w:val="16"/>
          <w:lang w:val="en-IN" w:eastAsia="en-IN"/>
        </w:rPr>
        <w:t>A     compact economical PLC band-pass coupler with impedance matching</w:t>
      </w:r>
      <w:r w:rsidR="00DB0D35">
        <w:rPr>
          <w:rFonts w:ascii="NimbusRomNo9L-Regu" w:hAnsi="NimbusRomNo9L-Regu" w:cs="NimbusRomNo9L-Regu"/>
          <w:sz w:val="16"/>
          <w:szCs w:val="16"/>
          <w:lang w:val="en-IN" w:eastAsia="en-IN"/>
        </w:rPr>
        <w:t xml:space="preserve">”, </w:t>
      </w:r>
      <w:r w:rsidR="00DB0D35">
        <w:rPr>
          <w:rFonts w:ascii="NimbusRomNo9L-ReguItal" w:hAnsi="NimbusRomNo9L-ReguItal" w:cs="NimbusRomNo9L-ReguItal"/>
          <w:sz w:val="16"/>
          <w:szCs w:val="16"/>
          <w:lang w:val="en-IN" w:eastAsia="en-IN"/>
        </w:rPr>
        <w:t>International Symposium on Power Line Communications and Its Applications  (ISPLC)</w:t>
      </w:r>
      <w:r w:rsidR="00DB0D35">
        <w:rPr>
          <w:rFonts w:ascii="NimbusRomNo9L-Regu" w:hAnsi="NimbusRomNo9L-Regu" w:cs="NimbusRomNo9L-Regu"/>
          <w:sz w:val="16"/>
          <w:szCs w:val="16"/>
          <w:lang w:val="en-IN" w:eastAsia="en-IN"/>
        </w:rPr>
        <w:t>, pp. 339-344, June 2013.</w:t>
      </w:r>
    </w:p>
    <w:p w:rsidR="00DB0D35" w:rsidRDefault="00DB0D35" w:rsidP="00DB0D35">
      <w:pPr>
        <w:autoSpaceDE w:val="0"/>
        <w:autoSpaceDN w:val="0"/>
        <w:adjustRightInd w:val="0"/>
        <w:jc w:val="both"/>
        <w:rPr>
          <w:rFonts w:ascii="NimbusRomNo9L-Regu" w:hAnsi="NimbusRomNo9L-Regu" w:cs="NimbusRomNo9L-Regu"/>
          <w:sz w:val="16"/>
          <w:szCs w:val="16"/>
          <w:lang w:val="en-IN" w:eastAsia="en-IN"/>
        </w:rPr>
      </w:pPr>
    </w:p>
    <w:p w:rsidR="00DB0D35" w:rsidRDefault="00DB0D35" w:rsidP="00DB0D35">
      <w:pPr>
        <w:autoSpaceDE w:val="0"/>
        <w:autoSpaceDN w:val="0"/>
        <w:adjustRightInd w:val="0"/>
        <w:jc w:val="both"/>
        <w:rPr>
          <w:rFonts w:ascii="NimbusRomNo9L-Regu" w:hAnsi="NimbusRomNo9L-Regu" w:cs="NimbusRomNo9L-Regu"/>
          <w:sz w:val="16"/>
          <w:szCs w:val="16"/>
          <w:lang w:val="en-IN" w:eastAsia="en-IN"/>
        </w:rPr>
      </w:pPr>
      <w:r>
        <w:rPr>
          <w:rFonts w:ascii="NimbusRomNo9L-Regu" w:hAnsi="NimbusRomNo9L-Regu" w:cs="NimbusRomNo9L-Regu"/>
          <w:sz w:val="16"/>
          <w:szCs w:val="16"/>
          <w:lang w:val="en-IN" w:eastAsia="en-IN"/>
        </w:rPr>
        <w:t>[2] Sibanda,</w:t>
      </w:r>
      <w:r w:rsidR="00A56278" w:rsidRPr="00A56278">
        <w:rPr>
          <w:rFonts w:ascii="NimbusRomNo9L-Regu" w:hAnsi="NimbusRomNo9L-Regu" w:cs="NimbusRomNo9L-Regu"/>
          <w:sz w:val="16"/>
          <w:szCs w:val="16"/>
          <w:lang w:val="en-IN" w:eastAsia="en-IN"/>
        </w:rPr>
        <w:t xml:space="preserve"> </w:t>
      </w:r>
      <w:r w:rsidR="00A56278">
        <w:rPr>
          <w:rFonts w:ascii="NimbusRomNo9L-Regu" w:hAnsi="NimbusRomNo9L-Regu" w:cs="NimbusRomNo9L-Regu"/>
          <w:sz w:val="16"/>
          <w:szCs w:val="16"/>
          <w:lang w:val="en-IN" w:eastAsia="en-IN"/>
        </w:rPr>
        <w:t>M. P. ;</w:t>
      </w:r>
      <w:r>
        <w:rPr>
          <w:rFonts w:ascii="NimbusRomNo9L-Regu" w:hAnsi="NimbusRomNo9L-Regu" w:cs="NimbusRomNo9L-Regu"/>
          <w:sz w:val="16"/>
          <w:szCs w:val="16"/>
          <w:lang w:val="en-IN" w:eastAsia="en-IN"/>
        </w:rPr>
        <w:t xml:space="preserve"> van Rensburg</w:t>
      </w:r>
      <w:r w:rsidR="00A56278">
        <w:rPr>
          <w:rFonts w:ascii="NimbusRomNo9L-Regu" w:hAnsi="NimbusRomNo9L-Regu" w:cs="NimbusRomNo9L-Regu"/>
          <w:sz w:val="16"/>
          <w:szCs w:val="16"/>
          <w:lang w:val="en-IN" w:eastAsia="en-IN"/>
        </w:rPr>
        <w:t>,</w:t>
      </w:r>
      <w:r w:rsidR="00A56278" w:rsidRPr="00A56278">
        <w:rPr>
          <w:rFonts w:ascii="NimbusRomNo9L-Regu" w:hAnsi="NimbusRomNo9L-Regu" w:cs="NimbusRomNo9L-Regu"/>
          <w:sz w:val="16"/>
          <w:szCs w:val="16"/>
          <w:lang w:val="en-IN" w:eastAsia="en-IN"/>
        </w:rPr>
        <w:t xml:space="preserve"> </w:t>
      </w:r>
      <w:r w:rsidR="00A56278">
        <w:rPr>
          <w:rFonts w:ascii="NimbusRomNo9L-Regu" w:hAnsi="NimbusRomNo9L-Regu" w:cs="NimbusRomNo9L-Regu"/>
          <w:sz w:val="16"/>
          <w:szCs w:val="16"/>
          <w:lang w:val="en-IN" w:eastAsia="en-IN"/>
        </w:rPr>
        <w:t xml:space="preserve">P. A. J. </w:t>
      </w:r>
      <w:r>
        <w:rPr>
          <w:rFonts w:ascii="NimbusRomNo9L-Regu" w:hAnsi="NimbusRomNo9L-Regu" w:cs="NimbusRomNo9L-Regu"/>
          <w:sz w:val="16"/>
          <w:szCs w:val="16"/>
          <w:lang w:val="en-IN" w:eastAsia="en-IN"/>
        </w:rPr>
        <w:t xml:space="preserve"> and Ferreira,</w:t>
      </w:r>
      <w:r w:rsidR="00A56278" w:rsidRPr="00A56278">
        <w:rPr>
          <w:rFonts w:ascii="NimbusRomNo9L-Regu" w:hAnsi="NimbusRomNo9L-Regu" w:cs="NimbusRomNo9L-Regu"/>
          <w:sz w:val="16"/>
          <w:szCs w:val="16"/>
          <w:lang w:val="en-IN" w:eastAsia="en-IN"/>
        </w:rPr>
        <w:t xml:space="preserve"> </w:t>
      </w:r>
      <w:r w:rsidR="00A56278">
        <w:rPr>
          <w:rFonts w:ascii="NimbusRomNo9L-Regu" w:hAnsi="NimbusRomNo9L-Regu" w:cs="NimbusRomNo9L-Regu"/>
          <w:sz w:val="16"/>
          <w:szCs w:val="16"/>
          <w:lang w:val="en-IN" w:eastAsia="en-IN"/>
        </w:rPr>
        <w:t xml:space="preserve">H. C. </w:t>
      </w:r>
      <w:r>
        <w:rPr>
          <w:rFonts w:ascii="NimbusRomNo9L-Regu" w:hAnsi="NimbusRomNo9L-Regu" w:cs="NimbusRomNo9L-Regu"/>
          <w:sz w:val="16"/>
          <w:szCs w:val="16"/>
          <w:lang w:val="en-IN" w:eastAsia="en-IN"/>
        </w:rPr>
        <w:t xml:space="preserve"> “</w:t>
      </w:r>
      <w:r w:rsidRPr="00740ED4">
        <w:rPr>
          <w:rFonts w:ascii="NimbusRomNo9L-Regu" w:hAnsi="NimbusRomNo9L-Regu" w:cs="NimbusRomNo9L-Regu"/>
          <w:i/>
          <w:sz w:val="16"/>
          <w:szCs w:val="16"/>
          <w:lang w:val="en-IN" w:eastAsia="en-IN"/>
        </w:rPr>
        <w:t xml:space="preserve">Passive,  </w:t>
      </w:r>
      <w:r w:rsidR="00A56278" w:rsidRPr="00740ED4">
        <w:rPr>
          <w:rFonts w:ascii="NimbusRomNo9L-Regu" w:hAnsi="NimbusRomNo9L-Regu" w:cs="NimbusRomNo9L-Regu"/>
          <w:i/>
          <w:sz w:val="16"/>
          <w:szCs w:val="16"/>
          <w:lang w:val="en-IN" w:eastAsia="en-IN"/>
        </w:rPr>
        <w:t>transformer less</w:t>
      </w:r>
      <w:r w:rsidRPr="00740ED4">
        <w:rPr>
          <w:rFonts w:ascii="NimbusRomNo9L-Regu" w:hAnsi="NimbusRomNo9L-Regu" w:cs="NimbusRomNo9L-Regu"/>
          <w:i/>
          <w:sz w:val="16"/>
          <w:szCs w:val="16"/>
          <w:lang w:val="en-IN" w:eastAsia="en-IN"/>
        </w:rPr>
        <w:t xml:space="preserve"> coupling circuitry for narrow-band power-line communications</w:t>
      </w:r>
      <w:r>
        <w:rPr>
          <w:rFonts w:ascii="NimbusRomNo9L-Regu" w:hAnsi="NimbusRomNo9L-Regu" w:cs="NimbusRomNo9L-Regu"/>
          <w:sz w:val="16"/>
          <w:szCs w:val="16"/>
          <w:lang w:val="en-IN" w:eastAsia="en-IN"/>
        </w:rPr>
        <w:t xml:space="preserve">”, </w:t>
      </w:r>
      <w:r>
        <w:rPr>
          <w:rFonts w:ascii="NimbusRomNo9L-ReguItal" w:hAnsi="NimbusRomNo9L-ReguItal" w:cs="NimbusRomNo9L-ReguItal"/>
          <w:sz w:val="16"/>
          <w:szCs w:val="16"/>
          <w:lang w:val="en-IN" w:eastAsia="en-IN"/>
        </w:rPr>
        <w:t>International Symposium on Power Line Communications and Its Applications (ISPLC)</w:t>
      </w:r>
      <w:r>
        <w:rPr>
          <w:rFonts w:ascii="NimbusRomNo9L-Regu" w:hAnsi="NimbusRomNo9L-Regu" w:cs="NimbusRomNo9L-Regu"/>
          <w:sz w:val="16"/>
          <w:szCs w:val="16"/>
          <w:lang w:val="en-IN" w:eastAsia="en-IN"/>
        </w:rPr>
        <w:t>, pp. 125-130, March 2009.</w:t>
      </w:r>
    </w:p>
    <w:p w:rsidR="00DB0D35" w:rsidRDefault="00DB0D35" w:rsidP="00DB0D35">
      <w:pPr>
        <w:autoSpaceDE w:val="0"/>
        <w:autoSpaceDN w:val="0"/>
        <w:adjustRightInd w:val="0"/>
        <w:jc w:val="both"/>
        <w:rPr>
          <w:rFonts w:ascii="NimbusRomNo9L-Regu" w:hAnsi="NimbusRomNo9L-Regu" w:cs="NimbusRomNo9L-Regu"/>
          <w:sz w:val="16"/>
          <w:szCs w:val="16"/>
          <w:lang w:val="en-IN" w:eastAsia="en-IN"/>
        </w:rPr>
      </w:pPr>
    </w:p>
    <w:p w:rsidR="00DB0D35" w:rsidRDefault="00DB0D35" w:rsidP="00DB0D35">
      <w:pPr>
        <w:autoSpaceDE w:val="0"/>
        <w:autoSpaceDN w:val="0"/>
        <w:adjustRightInd w:val="0"/>
        <w:jc w:val="both"/>
        <w:rPr>
          <w:rFonts w:ascii="NimbusRomNo9L-Regu" w:hAnsi="NimbusRomNo9L-Regu" w:cs="NimbusRomNo9L-Regu"/>
          <w:sz w:val="16"/>
          <w:szCs w:val="16"/>
          <w:lang w:val="en-IN" w:eastAsia="en-IN"/>
        </w:rPr>
      </w:pPr>
      <w:r>
        <w:rPr>
          <w:rFonts w:ascii="NimbusRomNo9L-Regu" w:hAnsi="NimbusRomNo9L-Regu" w:cs="NimbusRomNo9L-Regu"/>
          <w:sz w:val="16"/>
          <w:szCs w:val="16"/>
          <w:lang w:val="en-IN" w:eastAsia="en-IN"/>
        </w:rPr>
        <w:t>[3] Shefter,</w:t>
      </w:r>
      <w:r w:rsidR="00A56278" w:rsidRPr="00A56278">
        <w:rPr>
          <w:rFonts w:ascii="NimbusRomNo9L-Regu" w:hAnsi="NimbusRomNo9L-Regu" w:cs="NimbusRomNo9L-Regu"/>
          <w:sz w:val="16"/>
          <w:szCs w:val="16"/>
          <w:lang w:val="en-IN" w:eastAsia="en-IN"/>
        </w:rPr>
        <w:t xml:space="preserve"> </w:t>
      </w:r>
      <w:r w:rsidR="00A56278">
        <w:rPr>
          <w:rFonts w:ascii="NimbusRomNo9L-Regu" w:hAnsi="NimbusRomNo9L-Regu" w:cs="NimbusRomNo9L-Regu"/>
          <w:sz w:val="16"/>
          <w:szCs w:val="16"/>
          <w:lang w:val="en-IN" w:eastAsia="en-IN"/>
        </w:rPr>
        <w:t>A. P.</w:t>
      </w:r>
      <w:r>
        <w:rPr>
          <w:rFonts w:ascii="NimbusRomNo9L-Regu" w:hAnsi="NimbusRomNo9L-Regu" w:cs="NimbusRomNo9L-Regu"/>
          <w:sz w:val="16"/>
          <w:szCs w:val="16"/>
          <w:lang w:val="en-IN" w:eastAsia="en-IN"/>
        </w:rPr>
        <w:t xml:space="preserve"> “</w:t>
      </w:r>
      <w:r w:rsidRPr="00740ED4">
        <w:rPr>
          <w:rFonts w:ascii="NimbusRomNo9L-Regu" w:hAnsi="NimbusRomNo9L-Regu" w:cs="NimbusRomNo9L-Regu"/>
          <w:i/>
          <w:sz w:val="16"/>
          <w:szCs w:val="16"/>
          <w:lang w:val="en-IN" w:eastAsia="en-IN"/>
        </w:rPr>
        <w:t>ROV and remote data gathering control, communications, and power supply over a single inexpensive coaxial cable using a low power multiplex system</w:t>
      </w:r>
      <w:r>
        <w:rPr>
          <w:rFonts w:ascii="NimbusRomNo9L-Regu" w:hAnsi="NimbusRomNo9L-Regu" w:cs="NimbusRomNo9L-Regu"/>
          <w:sz w:val="16"/>
          <w:szCs w:val="16"/>
          <w:lang w:val="en-IN" w:eastAsia="en-IN"/>
        </w:rPr>
        <w:t xml:space="preserve">”, </w:t>
      </w:r>
      <w:r>
        <w:rPr>
          <w:rFonts w:ascii="NimbusRomNo9L-ReguItal" w:hAnsi="NimbusRomNo9L-ReguItal" w:cs="NimbusRomNo9L-ReguItal"/>
          <w:sz w:val="16"/>
          <w:szCs w:val="16"/>
          <w:lang w:val="en-IN" w:eastAsia="en-IN"/>
        </w:rPr>
        <w:t>InOCEANS’93 Engineering in Harmony with Ocean</w:t>
      </w:r>
      <w:r>
        <w:rPr>
          <w:rFonts w:ascii="NimbusRomNo9L-Regu" w:hAnsi="NimbusRomNo9L-Regu" w:cs="NimbusRomNo9L-Regu"/>
          <w:sz w:val="16"/>
          <w:szCs w:val="16"/>
          <w:lang w:val="en-IN" w:eastAsia="en-IN"/>
        </w:rPr>
        <w:t>, vol.3, pp. III/236-III/241, Oct 1993.</w:t>
      </w:r>
    </w:p>
    <w:p w:rsidR="00DB0D35" w:rsidRDefault="00DB0D35" w:rsidP="00DB0D35">
      <w:pPr>
        <w:autoSpaceDE w:val="0"/>
        <w:autoSpaceDN w:val="0"/>
        <w:adjustRightInd w:val="0"/>
        <w:jc w:val="both"/>
        <w:rPr>
          <w:rFonts w:ascii="NimbusRomNo9L-Regu" w:hAnsi="NimbusRomNo9L-Regu" w:cs="NimbusRomNo9L-Regu"/>
          <w:sz w:val="16"/>
          <w:szCs w:val="16"/>
          <w:lang w:val="en-IN" w:eastAsia="en-IN"/>
        </w:rPr>
      </w:pPr>
    </w:p>
    <w:p w:rsidR="00DB0D35" w:rsidRDefault="00DB0D35" w:rsidP="00DB0D35">
      <w:pPr>
        <w:autoSpaceDE w:val="0"/>
        <w:autoSpaceDN w:val="0"/>
        <w:adjustRightInd w:val="0"/>
        <w:jc w:val="both"/>
        <w:rPr>
          <w:rFonts w:ascii="NimbusRomNo9L-Regu" w:hAnsi="NimbusRomNo9L-Regu" w:cs="NimbusRomNo9L-Regu"/>
          <w:sz w:val="16"/>
          <w:szCs w:val="16"/>
          <w:lang w:val="en-IN" w:eastAsia="en-IN"/>
        </w:rPr>
      </w:pPr>
      <w:r>
        <w:rPr>
          <w:rFonts w:ascii="NimbusRomNo9L-Regu" w:hAnsi="NimbusRomNo9L-Regu" w:cs="NimbusRomNo9L-Regu"/>
          <w:sz w:val="16"/>
          <w:szCs w:val="16"/>
          <w:lang w:val="en-IN" w:eastAsia="en-IN"/>
        </w:rPr>
        <w:t>[4] Morash,</w:t>
      </w:r>
      <w:r w:rsidR="00A56278" w:rsidRPr="00A56278">
        <w:rPr>
          <w:rFonts w:ascii="NimbusRomNo9L-Regu" w:hAnsi="NimbusRomNo9L-Regu" w:cs="NimbusRomNo9L-Regu"/>
          <w:sz w:val="16"/>
          <w:szCs w:val="16"/>
          <w:lang w:val="en-IN" w:eastAsia="en-IN"/>
        </w:rPr>
        <w:t xml:space="preserve"> </w:t>
      </w:r>
      <w:r w:rsidR="00A56278">
        <w:rPr>
          <w:rFonts w:ascii="NimbusRomNo9L-Regu" w:hAnsi="NimbusRomNo9L-Regu" w:cs="NimbusRomNo9L-Regu"/>
          <w:sz w:val="16"/>
          <w:szCs w:val="16"/>
          <w:lang w:val="en-IN" w:eastAsia="en-IN"/>
        </w:rPr>
        <w:t>P</w:t>
      </w:r>
      <w:r w:rsidR="0060405F">
        <w:rPr>
          <w:rFonts w:ascii="NimbusRomNo9L-Regu" w:hAnsi="NimbusRomNo9L-Regu" w:cs="NimbusRomNo9L-Regu"/>
          <w:sz w:val="16"/>
          <w:szCs w:val="16"/>
          <w:lang w:val="en-IN" w:eastAsia="en-IN"/>
        </w:rPr>
        <w:t>.;</w:t>
      </w:r>
      <w:r>
        <w:rPr>
          <w:rFonts w:ascii="NimbusRomNo9L-Regu" w:hAnsi="NimbusRomNo9L-Regu" w:cs="NimbusRomNo9L-Regu"/>
          <w:sz w:val="16"/>
          <w:szCs w:val="16"/>
          <w:lang w:val="en-IN" w:eastAsia="en-IN"/>
        </w:rPr>
        <w:t xml:space="preserve"> Wortley</w:t>
      </w:r>
      <w:r w:rsidR="00A56278">
        <w:rPr>
          <w:rFonts w:ascii="NimbusRomNo9L-Regu" w:hAnsi="NimbusRomNo9L-Regu" w:cs="NimbusRomNo9L-Regu"/>
          <w:sz w:val="16"/>
          <w:szCs w:val="16"/>
          <w:lang w:val="en-IN" w:eastAsia="en-IN"/>
        </w:rPr>
        <w:t>,</w:t>
      </w:r>
      <w:r w:rsidR="00A56278" w:rsidRPr="00A56278">
        <w:rPr>
          <w:rFonts w:ascii="NimbusRomNo9L-Regu" w:hAnsi="NimbusRomNo9L-Regu" w:cs="NimbusRomNo9L-Regu"/>
          <w:sz w:val="16"/>
          <w:szCs w:val="16"/>
          <w:lang w:val="en-IN" w:eastAsia="en-IN"/>
        </w:rPr>
        <w:t xml:space="preserve"> </w:t>
      </w:r>
      <w:r w:rsidR="00A56278">
        <w:rPr>
          <w:rFonts w:ascii="NimbusRomNo9L-Regu" w:hAnsi="NimbusRomNo9L-Regu" w:cs="NimbusRomNo9L-Regu"/>
          <w:sz w:val="16"/>
          <w:szCs w:val="16"/>
          <w:lang w:val="en-IN" w:eastAsia="en-IN"/>
        </w:rPr>
        <w:t xml:space="preserve">C. </w:t>
      </w:r>
      <w:r>
        <w:rPr>
          <w:rFonts w:ascii="NimbusRomNo9L-Regu" w:hAnsi="NimbusRomNo9L-Regu" w:cs="NimbusRomNo9L-Regu"/>
          <w:sz w:val="16"/>
          <w:szCs w:val="16"/>
          <w:lang w:val="en-IN" w:eastAsia="en-IN"/>
        </w:rPr>
        <w:t xml:space="preserve"> and</w:t>
      </w:r>
      <w:r w:rsidR="00A56278">
        <w:rPr>
          <w:rFonts w:ascii="NimbusRomNo9L-Regu" w:hAnsi="NimbusRomNo9L-Regu" w:cs="NimbusRomNo9L-Regu"/>
          <w:sz w:val="16"/>
          <w:szCs w:val="16"/>
          <w:lang w:val="en-IN" w:eastAsia="en-IN"/>
        </w:rPr>
        <w:t xml:space="preserve"> </w:t>
      </w:r>
      <w:r>
        <w:rPr>
          <w:rFonts w:ascii="NimbusRomNo9L-Regu" w:hAnsi="NimbusRomNo9L-Regu" w:cs="NimbusRomNo9L-Regu"/>
          <w:sz w:val="16"/>
          <w:szCs w:val="16"/>
          <w:lang w:val="en-IN" w:eastAsia="en-IN"/>
        </w:rPr>
        <w:t>Trider,</w:t>
      </w:r>
      <w:r w:rsidR="00A56278">
        <w:rPr>
          <w:rFonts w:ascii="NimbusRomNo9L-Regu" w:hAnsi="NimbusRomNo9L-Regu" w:cs="NimbusRomNo9L-Regu"/>
          <w:sz w:val="16"/>
          <w:szCs w:val="16"/>
          <w:lang w:val="en-IN" w:eastAsia="en-IN"/>
        </w:rPr>
        <w:t xml:space="preserve"> R. </w:t>
      </w:r>
      <w:r>
        <w:rPr>
          <w:rFonts w:ascii="NimbusRomNo9L-Regu" w:hAnsi="NimbusRomNo9L-Regu" w:cs="NimbusRomNo9L-Regu"/>
          <w:sz w:val="16"/>
          <w:szCs w:val="16"/>
          <w:lang w:val="en-IN" w:eastAsia="en-IN"/>
        </w:rPr>
        <w:t xml:space="preserve"> “</w:t>
      </w:r>
      <w:r w:rsidRPr="00740ED4">
        <w:rPr>
          <w:rFonts w:ascii="NimbusRomNo9L-Regu" w:hAnsi="NimbusRomNo9L-Regu" w:cs="NimbusRomNo9L-Regu"/>
          <w:i/>
          <w:sz w:val="16"/>
          <w:szCs w:val="16"/>
          <w:lang w:val="en-IN" w:eastAsia="en-IN"/>
        </w:rPr>
        <w:t>A high speed digital data system for underwater acoustic measurements</w:t>
      </w:r>
      <w:r>
        <w:rPr>
          <w:rFonts w:ascii="NimbusRomNo9L-Regu" w:hAnsi="NimbusRomNo9L-Regu" w:cs="NimbusRomNo9L-Regu"/>
          <w:sz w:val="16"/>
          <w:szCs w:val="16"/>
          <w:lang w:val="en-IN" w:eastAsia="en-IN"/>
        </w:rPr>
        <w:t xml:space="preserve">”, </w:t>
      </w:r>
      <w:r>
        <w:rPr>
          <w:rFonts w:ascii="NimbusRomNo9L-ReguItal" w:hAnsi="NimbusRomNo9L-ReguItal" w:cs="NimbusRomNo9L-ReguItal"/>
          <w:sz w:val="16"/>
          <w:szCs w:val="16"/>
          <w:lang w:val="en-IN" w:eastAsia="en-IN"/>
        </w:rPr>
        <w:t>IEEE Conference on Engineering in the Ocean Environment</w:t>
      </w:r>
      <w:r>
        <w:rPr>
          <w:rFonts w:ascii="NimbusRomNo9L-Regu" w:hAnsi="NimbusRomNo9L-Regu" w:cs="NimbusRomNo9L-Regu"/>
          <w:sz w:val="16"/>
          <w:szCs w:val="16"/>
          <w:lang w:val="en-IN" w:eastAsia="en-IN"/>
        </w:rPr>
        <w:t>, pp. 377-380, Sep 1971.</w:t>
      </w:r>
    </w:p>
    <w:p w:rsidR="00DB0D35" w:rsidRDefault="00DB0D35" w:rsidP="00DB0D35">
      <w:pPr>
        <w:autoSpaceDE w:val="0"/>
        <w:autoSpaceDN w:val="0"/>
        <w:adjustRightInd w:val="0"/>
        <w:jc w:val="both"/>
        <w:rPr>
          <w:rFonts w:ascii="NimbusRomNo9L-Regu" w:hAnsi="NimbusRomNo9L-Regu" w:cs="NimbusRomNo9L-Regu"/>
          <w:sz w:val="16"/>
          <w:szCs w:val="16"/>
          <w:lang w:val="en-IN" w:eastAsia="en-IN"/>
        </w:rPr>
      </w:pPr>
    </w:p>
    <w:p w:rsidR="00DB0D35" w:rsidRDefault="00DB0D35" w:rsidP="00DB0D35">
      <w:pPr>
        <w:autoSpaceDE w:val="0"/>
        <w:autoSpaceDN w:val="0"/>
        <w:adjustRightInd w:val="0"/>
        <w:jc w:val="both"/>
        <w:rPr>
          <w:rFonts w:ascii="NimbusRomNo9L-Regu" w:hAnsi="NimbusRomNo9L-Regu" w:cs="NimbusRomNo9L-Regu"/>
          <w:sz w:val="16"/>
          <w:szCs w:val="16"/>
          <w:lang w:val="en-IN" w:eastAsia="en-IN"/>
        </w:rPr>
      </w:pPr>
      <w:r>
        <w:rPr>
          <w:rFonts w:ascii="NimbusRomNo9L-Regu" w:hAnsi="NimbusRomNo9L-Regu" w:cs="NimbusRomNo9L-Regu"/>
          <w:sz w:val="16"/>
          <w:szCs w:val="16"/>
          <w:lang w:val="en-IN" w:eastAsia="en-IN"/>
        </w:rPr>
        <w:t>[5] Dogan,</w:t>
      </w:r>
      <w:r w:rsidR="0060405F" w:rsidRPr="0060405F">
        <w:rPr>
          <w:rFonts w:ascii="NimbusRomNo9L-Regu" w:hAnsi="NimbusRomNo9L-Regu" w:cs="NimbusRomNo9L-Regu"/>
          <w:sz w:val="16"/>
          <w:szCs w:val="16"/>
          <w:lang w:val="en-IN" w:eastAsia="en-IN"/>
        </w:rPr>
        <w:t xml:space="preserve"> </w:t>
      </w:r>
      <w:r w:rsidR="0060405F">
        <w:rPr>
          <w:rFonts w:ascii="NimbusRomNo9L-Regu" w:hAnsi="NimbusRomNo9L-Regu" w:cs="NimbusRomNo9L-Regu"/>
          <w:sz w:val="16"/>
          <w:szCs w:val="16"/>
          <w:lang w:val="en-IN" w:eastAsia="en-IN"/>
        </w:rPr>
        <w:t>V. ;</w:t>
      </w:r>
      <w:r>
        <w:rPr>
          <w:rFonts w:ascii="NimbusRomNo9L-Regu" w:hAnsi="NimbusRomNo9L-Regu" w:cs="NimbusRomNo9L-Regu"/>
          <w:sz w:val="16"/>
          <w:szCs w:val="16"/>
          <w:lang w:val="en-IN" w:eastAsia="en-IN"/>
        </w:rPr>
        <w:t xml:space="preserve"> Miodrag,</w:t>
      </w:r>
      <w:r w:rsidR="0060405F" w:rsidRPr="0060405F">
        <w:rPr>
          <w:rFonts w:ascii="NimbusRomNo9L-Regu" w:hAnsi="NimbusRomNo9L-Regu" w:cs="NimbusRomNo9L-Regu"/>
          <w:sz w:val="16"/>
          <w:szCs w:val="16"/>
          <w:lang w:val="en-IN" w:eastAsia="en-IN"/>
        </w:rPr>
        <w:t xml:space="preserve"> </w:t>
      </w:r>
      <w:r w:rsidR="0060405F">
        <w:rPr>
          <w:rFonts w:ascii="NimbusRomNo9L-Regu" w:hAnsi="NimbusRomNo9L-Regu" w:cs="NimbusRomNo9L-Regu"/>
          <w:sz w:val="16"/>
          <w:szCs w:val="16"/>
          <w:lang w:val="en-IN" w:eastAsia="en-IN"/>
        </w:rPr>
        <w:t>B. ;</w:t>
      </w:r>
      <w:r>
        <w:rPr>
          <w:rFonts w:ascii="NimbusRomNo9L-Regu" w:hAnsi="NimbusRomNo9L-Regu" w:cs="NimbusRomNo9L-Regu"/>
          <w:sz w:val="16"/>
          <w:szCs w:val="16"/>
          <w:lang w:val="en-IN" w:eastAsia="en-IN"/>
        </w:rPr>
        <w:t xml:space="preserve"> Vukoje,</w:t>
      </w:r>
      <w:r w:rsidR="0060405F" w:rsidRPr="0060405F">
        <w:rPr>
          <w:rFonts w:ascii="NimbusRomNo9L-Regu" w:hAnsi="NimbusRomNo9L-Regu" w:cs="NimbusRomNo9L-Regu"/>
          <w:sz w:val="16"/>
          <w:szCs w:val="16"/>
          <w:lang w:val="en-IN" w:eastAsia="en-IN"/>
        </w:rPr>
        <w:t xml:space="preserve"> </w:t>
      </w:r>
      <w:r w:rsidR="0060405F">
        <w:rPr>
          <w:rFonts w:ascii="NimbusRomNo9L-Regu" w:hAnsi="NimbusRomNo9L-Regu" w:cs="NimbusRomNo9L-Regu"/>
          <w:sz w:val="16"/>
          <w:szCs w:val="16"/>
          <w:lang w:val="en-IN" w:eastAsia="en-IN"/>
        </w:rPr>
        <w:t>N. ;</w:t>
      </w:r>
      <w:r>
        <w:rPr>
          <w:rFonts w:ascii="NimbusRomNo9L-Regu" w:hAnsi="NimbusRomNo9L-Regu" w:cs="NimbusRomNo9L-Regu"/>
          <w:sz w:val="16"/>
          <w:szCs w:val="16"/>
          <w:lang w:val="en-IN" w:eastAsia="en-IN"/>
        </w:rPr>
        <w:t xml:space="preserve"> Mancic</w:t>
      </w:r>
      <w:r w:rsidR="0060405F">
        <w:rPr>
          <w:rFonts w:ascii="NimbusRomNo9L-Regu" w:hAnsi="NimbusRomNo9L-Regu" w:cs="NimbusRomNo9L-Regu"/>
          <w:sz w:val="16"/>
          <w:szCs w:val="16"/>
          <w:lang w:val="en-IN" w:eastAsia="en-IN"/>
        </w:rPr>
        <w:t>,</w:t>
      </w:r>
      <w:r>
        <w:rPr>
          <w:rFonts w:ascii="NimbusRomNo9L-Regu" w:hAnsi="NimbusRomNo9L-Regu" w:cs="NimbusRomNo9L-Regu"/>
          <w:sz w:val="16"/>
          <w:szCs w:val="16"/>
          <w:lang w:val="en-IN" w:eastAsia="en-IN"/>
        </w:rPr>
        <w:t xml:space="preserve"> </w:t>
      </w:r>
      <w:r w:rsidR="0060405F">
        <w:rPr>
          <w:rFonts w:ascii="NimbusRomNo9L-Regu" w:hAnsi="NimbusRomNo9L-Regu" w:cs="NimbusRomNo9L-Regu"/>
          <w:sz w:val="16"/>
          <w:szCs w:val="16"/>
          <w:lang w:val="en-IN" w:eastAsia="en-IN"/>
        </w:rPr>
        <w:t xml:space="preserve">G. </w:t>
      </w:r>
      <w:r>
        <w:rPr>
          <w:rFonts w:ascii="NimbusRomNo9L-Regu" w:hAnsi="NimbusRomNo9L-Regu" w:cs="NimbusRomNo9L-Regu"/>
          <w:sz w:val="16"/>
          <w:szCs w:val="16"/>
          <w:lang w:val="en-IN" w:eastAsia="en-IN"/>
        </w:rPr>
        <w:t>and Zivanov,</w:t>
      </w:r>
      <w:r w:rsidR="0060405F" w:rsidRPr="0060405F">
        <w:rPr>
          <w:rFonts w:ascii="NimbusRomNo9L-Regu" w:hAnsi="NimbusRomNo9L-Regu" w:cs="NimbusRomNo9L-Regu"/>
          <w:sz w:val="16"/>
          <w:szCs w:val="16"/>
          <w:lang w:val="en-IN" w:eastAsia="en-IN"/>
        </w:rPr>
        <w:t xml:space="preserve"> </w:t>
      </w:r>
      <w:r w:rsidR="0060405F">
        <w:rPr>
          <w:rFonts w:ascii="NimbusRomNo9L-Regu" w:hAnsi="NimbusRomNo9L-Regu" w:cs="NimbusRomNo9L-Regu"/>
          <w:sz w:val="16"/>
          <w:szCs w:val="16"/>
          <w:lang w:val="en-IN" w:eastAsia="en-IN"/>
        </w:rPr>
        <w:t xml:space="preserve">M. </w:t>
      </w:r>
      <w:r>
        <w:rPr>
          <w:rFonts w:ascii="NimbusRomNo9L-Regu" w:hAnsi="NimbusRomNo9L-Regu" w:cs="NimbusRomNo9L-Regu"/>
          <w:sz w:val="16"/>
          <w:szCs w:val="16"/>
          <w:lang w:val="en-IN" w:eastAsia="en-IN"/>
        </w:rPr>
        <w:t xml:space="preserve"> “</w:t>
      </w:r>
      <w:r w:rsidRPr="00740ED4">
        <w:rPr>
          <w:rFonts w:ascii="NimbusRomNo9L-Regu" w:hAnsi="NimbusRomNo9L-Regu" w:cs="NimbusRomNo9L-Regu"/>
          <w:i/>
          <w:sz w:val="16"/>
          <w:szCs w:val="16"/>
          <w:lang w:val="en-IN" w:eastAsia="en-IN"/>
        </w:rPr>
        <w:t>A novel solution for realisation of data transfer in borehole measurement systems</w:t>
      </w:r>
      <w:r>
        <w:rPr>
          <w:rFonts w:ascii="NimbusRomNo9L-Regu" w:hAnsi="NimbusRomNo9L-Regu" w:cs="NimbusRomNo9L-Regu"/>
          <w:sz w:val="16"/>
          <w:szCs w:val="16"/>
          <w:lang w:val="en-IN" w:eastAsia="en-IN"/>
        </w:rPr>
        <w:t xml:space="preserve">”, </w:t>
      </w:r>
      <w:r>
        <w:rPr>
          <w:rFonts w:ascii="NimbusRomNo9L-ReguItal" w:hAnsi="NimbusRomNo9L-ReguItal" w:cs="NimbusRomNo9L-ReguItal"/>
          <w:sz w:val="16"/>
          <w:szCs w:val="16"/>
          <w:lang w:val="en-IN" w:eastAsia="en-IN"/>
        </w:rPr>
        <w:t>Proceedings of the 35th International Convention MIPRO</w:t>
      </w:r>
      <w:r>
        <w:rPr>
          <w:rFonts w:ascii="NimbusRomNo9L-Regu" w:hAnsi="NimbusRomNo9L-Regu" w:cs="NimbusRomNo9L-Regu"/>
          <w:sz w:val="16"/>
          <w:szCs w:val="16"/>
          <w:lang w:val="en-IN" w:eastAsia="en-IN"/>
        </w:rPr>
        <w:t>, pp. 118-122, May 2012.</w:t>
      </w:r>
    </w:p>
    <w:p w:rsidR="00DB0D35" w:rsidRDefault="00DB0D35" w:rsidP="00DB0D35">
      <w:pPr>
        <w:autoSpaceDE w:val="0"/>
        <w:autoSpaceDN w:val="0"/>
        <w:adjustRightInd w:val="0"/>
        <w:jc w:val="both"/>
        <w:rPr>
          <w:rFonts w:ascii="NimbusRomNo9L-Regu" w:hAnsi="NimbusRomNo9L-Regu" w:cs="NimbusRomNo9L-Regu"/>
          <w:sz w:val="16"/>
          <w:szCs w:val="16"/>
          <w:lang w:val="en-IN" w:eastAsia="en-IN"/>
        </w:rPr>
      </w:pPr>
    </w:p>
    <w:p w:rsidR="00DB0D35" w:rsidRDefault="00DB0D35" w:rsidP="00DB0D35">
      <w:pPr>
        <w:autoSpaceDE w:val="0"/>
        <w:autoSpaceDN w:val="0"/>
        <w:adjustRightInd w:val="0"/>
        <w:jc w:val="both"/>
        <w:rPr>
          <w:rFonts w:ascii="NimbusRomNo9L-Regu" w:hAnsi="NimbusRomNo9L-Regu" w:cs="NimbusRomNo9L-Regu"/>
          <w:sz w:val="16"/>
          <w:szCs w:val="16"/>
          <w:lang w:val="en-IN" w:eastAsia="en-IN"/>
        </w:rPr>
      </w:pPr>
      <w:r>
        <w:rPr>
          <w:rFonts w:ascii="NimbusRomNo9L-Regu" w:hAnsi="NimbusRomNo9L-Regu" w:cs="NimbusRomNo9L-Regu"/>
          <w:sz w:val="16"/>
          <w:szCs w:val="16"/>
          <w:lang w:val="en-IN" w:eastAsia="en-IN"/>
        </w:rPr>
        <w:t>[6] Barry,</w:t>
      </w:r>
      <w:r w:rsidR="0060405F" w:rsidRPr="0060405F">
        <w:rPr>
          <w:rFonts w:ascii="NimbusRomNo9L-Regu" w:hAnsi="NimbusRomNo9L-Regu" w:cs="NimbusRomNo9L-Regu"/>
          <w:sz w:val="16"/>
          <w:szCs w:val="16"/>
          <w:lang w:val="en-IN" w:eastAsia="en-IN"/>
        </w:rPr>
        <w:t xml:space="preserve"> </w:t>
      </w:r>
      <w:r w:rsidR="0060405F">
        <w:rPr>
          <w:rFonts w:ascii="NimbusRomNo9L-Regu" w:hAnsi="NimbusRomNo9L-Regu" w:cs="NimbusRomNo9L-Regu"/>
          <w:sz w:val="16"/>
          <w:szCs w:val="16"/>
          <w:lang w:val="en-IN" w:eastAsia="en-IN"/>
        </w:rPr>
        <w:t xml:space="preserve">W. </w:t>
      </w:r>
      <w:r>
        <w:rPr>
          <w:rFonts w:ascii="NimbusRomNo9L-Regu" w:hAnsi="NimbusRomNo9L-Regu" w:cs="NimbusRomNo9L-Regu"/>
          <w:sz w:val="16"/>
          <w:szCs w:val="16"/>
          <w:lang w:val="en-IN" w:eastAsia="en-IN"/>
        </w:rPr>
        <w:t xml:space="preserve"> and Haas,</w:t>
      </w:r>
      <w:r w:rsidR="0060405F" w:rsidRPr="0060405F">
        <w:rPr>
          <w:rFonts w:ascii="NimbusRomNo9L-Regu" w:hAnsi="NimbusRomNo9L-Regu" w:cs="NimbusRomNo9L-Regu"/>
          <w:sz w:val="16"/>
          <w:szCs w:val="16"/>
          <w:lang w:val="en-IN" w:eastAsia="en-IN"/>
        </w:rPr>
        <w:t xml:space="preserve"> </w:t>
      </w:r>
      <w:r w:rsidR="0060405F">
        <w:rPr>
          <w:rFonts w:ascii="NimbusRomNo9L-Regu" w:hAnsi="NimbusRomNo9L-Regu" w:cs="NimbusRomNo9L-Regu"/>
          <w:sz w:val="16"/>
          <w:szCs w:val="16"/>
          <w:lang w:val="en-IN" w:eastAsia="en-IN"/>
        </w:rPr>
        <w:t xml:space="preserve">R. </w:t>
      </w:r>
      <w:r>
        <w:rPr>
          <w:rFonts w:ascii="NimbusRomNo9L-Regu" w:hAnsi="NimbusRomNo9L-Regu" w:cs="NimbusRomNo9L-Regu"/>
          <w:sz w:val="16"/>
          <w:szCs w:val="16"/>
          <w:lang w:val="en-IN" w:eastAsia="en-IN"/>
        </w:rPr>
        <w:t xml:space="preserve"> “</w:t>
      </w:r>
      <w:r w:rsidRPr="00740ED4">
        <w:rPr>
          <w:rFonts w:ascii="NimbusRomNo9L-Regu" w:hAnsi="NimbusRomNo9L-Regu" w:cs="NimbusRomNo9L-Regu"/>
          <w:i/>
          <w:sz w:val="16"/>
          <w:szCs w:val="16"/>
          <w:lang w:val="en-IN" w:eastAsia="en-IN"/>
        </w:rPr>
        <w:t>Deep sea telemetry system for sediment analysis</w:t>
      </w:r>
      <w:r>
        <w:rPr>
          <w:rFonts w:ascii="NimbusRomNo9L-Regu" w:hAnsi="NimbusRomNo9L-Regu" w:cs="NimbusRomNo9L-Regu"/>
          <w:sz w:val="16"/>
          <w:szCs w:val="16"/>
          <w:lang w:val="en-IN" w:eastAsia="en-IN"/>
        </w:rPr>
        <w:t xml:space="preserve">”, </w:t>
      </w:r>
      <w:r>
        <w:rPr>
          <w:rFonts w:ascii="NimbusRomNo9L-ReguItal" w:hAnsi="NimbusRomNo9L-ReguItal" w:cs="NimbusRomNo9L-ReguItal"/>
          <w:sz w:val="16"/>
          <w:szCs w:val="16"/>
          <w:lang w:val="en-IN" w:eastAsia="en-IN"/>
        </w:rPr>
        <w:t>IEEE Conference on Engineering in the Ocean Environment</w:t>
      </w:r>
      <w:r>
        <w:rPr>
          <w:rFonts w:ascii="NimbusRomNo9L-Regu" w:hAnsi="NimbusRomNo9L-Regu" w:cs="NimbusRomNo9L-Regu"/>
          <w:sz w:val="16"/>
          <w:szCs w:val="16"/>
          <w:lang w:val="en-IN" w:eastAsia="en-IN"/>
        </w:rPr>
        <w:t>,</w:t>
      </w:r>
    </w:p>
    <w:p w:rsidR="00DB0D35" w:rsidRDefault="00DB0D35" w:rsidP="00DB0D35">
      <w:pPr>
        <w:autoSpaceDE w:val="0"/>
        <w:autoSpaceDN w:val="0"/>
        <w:adjustRightInd w:val="0"/>
        <w:jc w:val="both"/>
        <w:rPr>
          <w:rFonts w:ascii="NimbusRomNo9L-Regu" w:hAnsi="NimbusRomNo9L-Regu" w:cs="NimbusRomNo9L-Regu"/>
          <w:sz w:val="16"/>
          <w:szCs w:val="16"/>
          <w:lang w:val="en-IN" w:eastAsia="en-IN"/>
        </w:rPr>
      </w:pPr>
      <w:r>
        <w:rPr>
          <w:rFonts w:ascii="NimbusRomNo9L-Regu" w:hAnsi="NimbusRomNo9L-Regu" w:cs="NimbusRomNo9L-Regu"/>
          <w:sz w:val="16"/>
          <w:szCs w:val="16"/>
          <w:lang w:val="en-IN" w:eastAsia="en-IN"/>
        </w:rPr>
        <w:t>pp. 188-191, Sep 1971.</w:t>
      </w:r>
    </w:p>
    <w:p w:rsidR="00DB0D35" w:rsidRDefault="00DB0D35" w:rsidP="00DB0D35">
      <w:pPr>
        <w:autoSpaceDE w:val="0"/>
        <w:autoSpaceDN w:val="0"/>
        <w:adjustRightInd w:val="0"/>
        <w:jc w:val="both"/>
        <w:rPr>
          <w:rFonts w:ascii="NimbusRomNo9L-Regu" w:hAnsi="NimbusRomNo9L-Regu" w:cs="NimbusRomNo9L-Regu"/>
          <w:sz w:val="16"/>
          <w:szCs w:val="16"/>
          <w:lang w:val="en-IN" w:eastAsia="en-IN"/>
        </w:rPr>
      </w:pPr>
    </w:p>
    <w:p w:rsidR="00DB0D35" w:rsidRDefault="00DB0D35" w:rsidP="00DB0D35">
      <w:pPr>
        <w:autoSpaceDE w:val="0"/>
        <w:autoSpaceDN w:val="0"/>
        <w:adjustRightInd w:val="0"/>
        <w:jc w:val="both"/>
        <w:rPr>
          <w:rFonts w:ascii="NimbusRomNo9L-Regu" w:hAnsi="NimbusRomNo9L-Regu" w:cs="NimbusRomNo9L-Regu"/>
          <w:sz w:val="16"/>
          <w:szCs w:val="16"/>
          <w:lang w:val="en-IN" w:eastAsia="en-IN"/>
        </w:rPr>
      </w:pPr>
      <w:r>
        <w:rPr>
          <w:rFonts w:ascii="NimbusRomNo9L-Regu" w:hAnsi="NimbusRomNo9L-Regu" w:cs="NimbusRomNo9L-Regu"/>
          <w:sz w:val="16"/>
          <w:szCs w:val="16"/>
          <w:lang w:val="en-IN" w:eastAsia="en-IN"/>
        </w:rPr>
        <w:t>[7] Hardiman,</w:t>
      </w:r>
      <w:r w:rsidR="0060405F" w:rsidRPr="0060405F">
        <w:rPr>
          <w:rFonts w:ascii="NimbusRomNo9L-Regu" w:hAnsi="NimbusRomNo9L-Regu" w:cs="NimbusRomNo9L-Regu"/>
          <w:sz w:val="16"/>
          <w:szCs w:val="16"/>
          <w:lang w:val="en-IN" w:eastAsia="en-IN"/>
        </w:rPr>
        <w:t xml:space="preserve"> </w:t>
      </w:r>
      <w:r w:rsidR="0060405F">
        <w:rPr>
          <w:rFonts w:ascii="NimbusRomNo9L-Regu" w:hAnsi="NimbusRomNo9L-Regu" w:cs="NimbusRomNo9L-Regu"/>
          <w:sz w:val="16"/>
          <w:szCs w:val="16"/>
          <w:lang w:val="en-IN" w:eastAsia="en-IN"/>
        </w:rPr>
        <w:t xml:space="preserve">J. E.; </w:t>
      </w:r>
      <w:r>
        <w:rPr>
          <w:rFonts w:ascii="NimbusRomNo9L-Regu" w:hAnsi="NimbusRomNo9L-Regu" w:cs="NimbusRomNo9L-Regu"/>
          <w:sz w:val="16"/>
          <w:szCs w:val="16"/>
          <w:lang w:val="en-IN" w:eastAsia="en-IN"/>
        </w:rPr>
        <w:t>Rosario,</w:t>
      </w:r>
      <w:r w:rsidR="0060405F" w:rsidRPr="0060405F">
        <w:rPr>
          <w:rFonts w:ascii="NimbusRomNo9L-Regu" w:hAnsi="NimbusRomNo9L-Regu" w:cs="NimbusRomNo9L-Regu"/>
          <w:sz w:val="16"/>
          <w:szCs w:val="16"/>
          <w:lang w:val="en-IN" w:eastAsia="en-IN"/>
        </w:rPr>
        <w:t xml:space="preserve"> </w:t>
      </w:r>
      <w:r w:rsidR="0060405F">
        <w:rPr>
          <w:rFonts w:ascii="NimbusRomNo9L-Regu" w:hAnsi="NimbusRomNo9L-Regu" w:cs="NimbusRomNo9L-Regu"/>
          <w:sz w:val="16"/>
          <w:szCs w:val="16"/>
          <w:lang w:val="en-IN" w:eastAsia="en-IN"/>
        </w:rPr>
        <w:t>T. N. ;</w:t>
      </w:r>
      <w:r>
        <w:rPr>
          <w:rFonts w:ascii="NimbusRomNo9L-Regu" w:hAnsi="NimbusRomNo9L-Regu" w:cs="NimbusRomNo9L-Regu"/>
          <w:sz w:val="16"/>
          <w:szCs w:val="16"/>
          <w:lang w:val="en-IN" w:eastAsia="en-IN"/>
        </w:rPr>
        <w:t xml:space="preserve"> Quellette</w:t>
      </w:r>
      <w:r w:rsidR="0060405F">
        <w:rPr>
          <w:rFonts w:ascii="NimbusRomNo9L-Regu" w:hAnsi="NimbusRomNo9L-Regu" w:cs="NimbusRomNo9L-Regu"/>
          <w:sz w:val="16"/>
          <w:szCs w:val="16"/>
          <w:lang w:val="en-IN" w:eastAsia="en-IN"/>
        </w:rPr>
        <w:t>,</w:t>
      </w:r>
      <w:r w:rsidR="0060405F" w:rsidRPr="0060405F">
        <w:rPr>
          <w:rFonts w:ascii="NimbusRomNo9L-Regu" w:hAnsi="NimbusRomNo9L-Regu" w:cs="NimbusRomNo9L-Regu"/>
          <w:sz w:val="16"/>
          <w:szCs w:val="16"/>
          <w:lang w:val="en-IN" w:eastAsia="en-IN"/>
        </w:rPr>
        <w:t xml:space="preserve"> </w:t>
      </w:r>
      <w:r w:rsidR="0060405F">
        <w:rPr>
          <w:rFonts w:ascii="NimbusRomNo9L-Regu" w:hAnsi="NimbusRomNo9L-Regu" w:cs="NimbusRomNo9L-Regu"/>
          <w:sz w:val="16"/>
          <w:szCs w:val="16"/>
          <w:lang w:val="en-IN" w:eastAsia="en-IN"/>
        </w:rPr>
        <w:t>T</w:t>
      </w:r>
      <w:r>
        <w:rPr>
          <w:rFonts w:ascii="NimbusRomNo9L-Regu" w:hAnsi="NimbusRomNo9L-Regu" w:cs="NimbusRomNo9L-Regu"/>
          <w:sz w:val="16"/>
          <w:szCs w:val="16"/>
          <w:lang w:val="en-IN" w:eastAsia="en-IN"/>
        </w:rPr>
        <w:t xml:space="preserve"> and Hegg</w:t>
      </w:r>
      <w:r w:rsidR="0060405F">
        <w:rPr>
          <w:rFonts w:ascii="NimbusRomNo9L-Regu" w:hAnsi="NimbusRomNo9L-Regu" w:cs="NimbusRomNo9L-Regu"/>
          <w:sz w:val="16"/>
          <w:szCs w:val="16"/>
          <w:lang w:val="en-IN" w:eastAsia="en-IN"/>
        </w:rPr>
        <w:t>,</w:t>
      </w:r>
      <w:r w:rsidR="0060405F" w:rsidRPr="0060405F">
        <w:rPr>
          <w:rFonts w:ascii="NimbusRomNo9L-Regu" w:hAnsi="NimbusRomNo9L-Regu" w:cs="NimbusRomNo9L-Regu"/>
          <w:sz w:val="16"/>
          <w:szCs w:val="16"/>
          <w:lang w:val="en-IN" w:eastAsia="en-IN"/>
        </w:rPr>
        <w:t xml:space="preserve"> </w:t>
      </w:r>
      <w:r w:rsidR="0060405F">
        <w:rPr>
          <w:rFonts w:ascii="NimbusRomNo9L-Regu" w:hAnsi="NimbusRomNo9L-Regu" w:cs="NimbusRomNo9L-Regu"/>
          <w:sz w:val="16"/>
          <w:szCs w:val="16"/>
          <w:lang w:val="en-IN" w:eastAsia="en-IN"/>
        </w:rPr>
        <w:t>F.</w:t>
      </w:r>
      <w:r>
        <w:rPr>
          <w:rFonts w:ascii="NimbusRomNo9L-Regu" w:hAnsi="NimbusRomNo9L-Regu" w:cs="NimbusRomNo9L-Regu"/>
          <w:sz w:val="16"/>
          <w:szCs w:val="16"/>
          <w:lang w:val="en-IN" w:eastAsia="en-IN"/>
        </w:rPr>
        <w:t>, “</w:t>
      </w:r>
      <w:r w:rsidRPr="00740ED4">
        <w:rPr>
          <w:rFonts w:ascii="NimbusRomNo9L-Regu" w:hAnsi="NimbusRomNo9L-Regu" w:cs="NimbusRomNo9L-Regu"/>
          <w:i/>
          <w:sz w:val="16"/>
          <w:szCs w:val="16"/>
          <w:lang w:val="en-IN" w:eastAsia="en-IN"/>
        </w:rPr>
        <w:t>High repetition rate side looking SONAR</w:t>
      </w:r>
      <w:r>
        <w:rPr>
          <w:rFonts w:ascii="NimbusRomNo9L-Regu" w:hAnsi="NimbusRomNo9L-Regu" w:cs="NimbusRomNo9L-Regu"/>
          <w:sz w:val="16"/>
          <w:szCs w:val="16"/>
          <w:lang w:val="en-IN" w:eastAsia="en-IN"/>
        </w:rPr>
        <w:t xml:space="preserve">”, </w:t>
      </w:r>
      <w:r>
        <w:rPr>
          <w:rFonts w:ascii="NimbusRomNo9L-ReguItal" w:hAnsi="NimbusRomNo9L-ReguItal" w:cs="NimbusRomNo9L-ReguItal"/>
          <w:sz w:val="16"/>
          <w:szCs w:val="16"/>
          <w:lang w:val="en-IN" w:eastAsia="en-IN"/>
        </w:rPr>
        <w:t>OCEANS ’02</w:t>
      </w:r>
      <w:r>
        <w:rPr>
          <w:rFonts w:ascii="NimbusRomNo9L-Regu" w:hAnsi="NimbusRomNo9L-Regu" w:cs="NimbusRomNo9L-Regu"/>
          <w:sz w:val="16"/>
          <w:szCs w:val="16"/>
          <w:lang w:val="en-IN" w:eastAsia="en-IN"/>
        </w:rPr>
        <w:t>, vol. 4, pp. 2268-2272, Oct 2002.</w:t>
      </w:r>
    </w:p>
    <w:p w:rsidR="00DB0D35" w:rsidRDefault="00DB0D35" w:rsidP="00DB0D35">
      <w:pPr>
        <w:autoSpaceDE w:val="0"/>
        <w:autoSpaceDN w:val="0"/>
        <w:adjustRightInd w:val="0"/>
        <w:jc w:val="both"/>
        <w:rPr>
          <w:rFonts w:ascii="NimbusRomNo9L-Regu" w:hAnsi="NimbusRomNo9L-Regu" w:cs="NimbusRomNo9L-Regu"/>
          <w:sz w:val="16"/>
          <w:szCs w:val="16"/>
          <w:lang w:val="en-IN" w:eastAsia="en-IN"/>
        </w:rPr>
      </w:pPr>
    </w:p>
    <w:p w:rsidR="00DB0D35" w:rsidRDefault="00DB0D35" w:rsidP="00DB0D35">
      <w:pPr>
        <w:autoSpaceDE w:val="0"/>
        <w:autoSpaceDN w:val="0"/>
        <w:adjustRightInd w:val="0"/>
        <w:jc w:val="both"/>
        <w:rPr>
          <w:rFonts w:ascii="NimbusRomNo9L-Regu" w:hAnsi="NimbusRomNo9L-Regu" w:cs="NimbusRomNo9L-Regu"/>
          <w:sz w:val="16"/>
          <w:szCs w:val="16"/>
          <w:lang w:val="en-IN" w:eastAsia="en-IN"/>
        </w:rPr>
      </w:pPr>
      <w:r>
        <w:rPr>
          <w:rFonts w:ascii="NimbusRomNo9L-Regu" w:hAnsi="NimbusRomNo9L-Regu" w:cs="NimbusRomNo9L-Regu"/>
          <w:sz w:val="16"/>
          <w:szCs w:val="16"/>
          <w:lang w:val="en-IN" w:eastAsia="en-IN"/>
        </w:rPr>
        <w:t>[8] Belcher,</w:t>
      </w:r>
      <w:r w:rsidR="0060405F" w:rsidRPr="0060405F">
        <w:rPr>
          <w:rFonts w:ascii="NimbusRomNo9L-Regu" w:hAnsi="NimbusRomNo9L-Regu" w:cs="NimbusRomNo9L-Regu"/>
          <w:sz w:val="16"/>
          <w:szCs w:val="16"/>
          <w:lang w:val="en-IN" w:eastAsia="en-IN"/>
        </w:rPr>
        <w:t xml:space="preserve"> </w:t>
      </w:r>
      <w:r w:rsidR="0060405F">
        <w:rPr>
          <w:rFonts w:ascii="NimbusRomNo9L-Regu" w:hAnsi="NimbusRomNo9L-Regu" w:cs="NimbusRomNo9L-Regu"/>
          <w:sz w:val="16"/>
          <w:szCs w:val="16"/>
          <w:lang w:val="en-IN" w:eastAsia="en-IN"/>
        </w:rPr>
        <w:t>E.;</w:t>
      </w:r>
      <w:r>
        <w:rPr>
          <w:rFonts w:ascii="NimbusRomNo9L-Regu" w:hAnsi="NimbusRomNo9L-Regu" w:cs="NimbusRomNo9L-Regu"/>
          <w:sz w:val="16"/>
          <w:szCs w:val="16"/>
          <w:lang w:val="en-IN" w:eastAsia="en-IN"/>
        </w:rPr>
        <w:t xml:space="preserve"> Hanot</w:t>
      </w:r>
      <w:r w:rsidR="0060405F">
        <w:rPr>
          <w:rFonts w:ascii="NimbusRomNo9L-Regu" w:hAnsi="NimbusRomNo9L-Regu" w:cs="NimbusRomNo9L-Regu"/>
          <w:sz w:val="16"/>
          <w:szCs w:val="16"/>
          <w:lang w:val="en-IN" w:eastAsia="en-IN"/>
        </w:rPr>
        <w:t>,</w:t>
      </w:r>
      <w:r w:rsidR="0060405F" w:rsidRPr="0060405F">
        <w:rPr>
          <w:rFonts w:ascii="NimbusRomNo9L-Regu" w:hAnsi="NimbusRomNo9L-Regu" w:cs="NimbusRomNo9L-Regu"/>
          <w:sz w:val="16"/>
          <w:szCs w:val="16"/>
          <w:lang w:val="en-IN" w:eastAsia="en-IN"/>
        </w:rPr>
        <w:t xml:space="preserve"> </w:t>
      </w:r>
      <w:r w:rsidR="0060405F">
        <w:rPr>
          <w:rFonts w:ascii="NimbusRomNo9L-Regu" w:hAnsi="NimbusRomNo9L-Regu" w:cs="NimbusRomNo9L-Regu"/>
          <w:sz w:val="16"/>
          <w:szCs w:val="16"/>
          <w:lang w:val="en-IN" w:eastAsia="en-IN"/>
        </w:rPr>
        <w:t xml:space="preserve">W. </w:t>
      </w:r>
      <w:r>
        <w:rPr>
          <w:rFonts w:ascii="NimbusRomNo9L-Regu" w:hAnsi="NimbusRomNo9L-Regu" w:cs="NimbusRomNo9L-Regu"/>
          <w:sz w:val="16"/>
          <w:szCs w:val="16"/>
          <w:lang w:val="en-IN" w:eastAsia="en-IN"/>
        </w:rPr>
        <w:t xml:space="preserve"> and Burch,</w:t>
      </w:r>
      <w:r w:rsidR="0060405F" w:rsidRPr="0060405F">
        <w:rPr>
          <w:rFonts w:ascii="NimbusRomNo9L-Regu" w:hAnsi="NimbusRomNo9L-Regu" w:cs="NimbusRomNo9L-Regu"/>
          <w:sz w:val="16"/>
          <w:szCs w:val="16"/>
          <w:lang w:val="en-IN" w:eastAsia="en-IN"/>
        </w:rPr>
        <w:t xml:space="preserve"> </w:t>
      </w:r>
      <w:r w:rsidR="0060405F">
        <w:rPr>
          <w:rFonts w:ascii="NimbusRomNo9L-Regu" w:hAnsi="NimbusRomNo9L-Regu" w:cs="NimbusRomNo9L-Regu"/>
          <w:sz w:val="16"/>
          <w:szCs w:val="16"/>
          <w:lang w:val="en-IN" w:eastAsia="en-IN"/>
        </w:rPr>
        <w:t xml:space="preserve">J. </w:t>
      </w:r>
      <w:r>
        <w:rPr>
          <w:rFonts w:ascii="NimbusRomNo9L-Regu" w:hAnsi="NimbusRomNo9L-Regu" w:cs="NimbusRomNo9L-Regu"/>
          <w:sz w:val="16"/>
          <w:szCs w:val="16"/>
          <w:lang w:val="en-IN" w:eastAsia="en-IN"/>
        </w:rPr>
        <w:t>“</w:t>
      </w:r>
      <w:r w:rsidRPr="00740ED4">
        <w:rPr>
          <w:rFonts w:ascii="NimbusRomNo9L-Regu" w:hAnsi="NimbusRomNo9L-Regu" w:cs="NimbusRomNo9L-Regu"/>
          <w:i/>
          <w:sz w:val="16"/>
          <w:szCs w:val="16"/>
          <w:lang w:val="en-IN" w:eastAsia="en-IN"/>
        </w:rPr>
        <w:t>Dual-Frequency Identification Sonar (DIDSON)</w:t>
      </w:r>
      <w:r>
        <w:rPr>
          <w:rFonts w:ascii="NimbusRomNo9L-Regu" w:hAnsi="NimbusRomNo9L-Regu" w:cs="NimbusRomNo9L-Regu"/>
          <w:sz w:val="16"/>
          <w:szCs w:val="16"/>
          <w:lang w:val="en-IN" w:eastAsia="en-IN"/>
        </w:rPr>
        <w:t xml:space="preserve">”, </w:t>
      </w:r>
      <w:r w:rsidR="000C2C5E">
        <w:rPr>
          <w:rFonts w:ascii="NimbusRomNo9L-ReguItal" w:hAnsi="NimbusRomNo9L-ReguItal" w:cs="NimbusRomNo9L-ReguItal"/>
          <w:sz w:val="16"/>
          <w:szCs w:val="16"/>
          <w:lang w:val="en-IN" w:eastAsia="en-IN"/>
        </w:rPr>
        <w:t>International</w:t>
      </w:r>
      <w:r>
        <w:rPr>
          <w:rFonts w:ascii="NimbusRomNo9L-ReguItal" w:hAnsi="NimbusRomNo9L-ReguItal" w:cs="NimbusRomNo9L-ReguItal"/>
          <w:sz w:val="16"/>
          <w:szCs w:val="16"/>
          <w:lang w:val="en-IN" w:eastAsia="en-IN"/>
        </w:rPr>
        <w:t xml:space="preserve"> Symposium on Underwater Technology</w:t>
      </w:r>
      <w:r>
        <w:rPr>
          <w:rFonts w:ascii="NimbusRomNo9L-Regu" w:hAnsi="NimbusRomNo9L-Regu" w:cs="NimbusRomNo9L-Regu"/>
          <w:sz w:val="16"/>
          <w:szCs w:val="16"/>
          <w:lang w:val="en-IN" w:eastAsia="en-IN"/>
        </w:rPr>
        <w:t>, pp. 187-192, April 2002.</w:t>
      </w:r>
    </w:p>
    <w:p w:rsidR="00AD5137" w:rsidRDefault="00AD5137" w:rsidP="00DB0D35">
      <w:pPr>
        <w:autoSpaceDE w:val="0"/>
        <w:autoSpaceDN w:val="0"/>
        <w:adjustRightInd w:val="0"/>
        <w:jc w:val="both"/>
        <w:rPr>
          <w:rFonts w:ascii="NimbusRomNo9L-Regu" w:hAnsi="NimbusRomNo9L-Regu" w:cs="NimbusRomNo9L-Regu"/>
          <w:sz w:val="16"/>
          <w:szCs w:val="16"/>
          <w:lang w:val="en-IN" w:eastAsia="en-IN"/>
        </w:rPr>
      </w:pPr>
    </w:p>
    <w:p w:rsidR="00AD5137" w:rsidRDefault="00CE458A" w:rsidP="00602C03">
      <w:pPr>
        <w:autoSpaceDE w:val="0"/>
        <w:autoSpaceDN w:val="0"/>
        <w:adjustRightInd w:val="0"/>
        <w:jc w:val="both"/>
        <w:rPr>
          <w:rFonts w:ascii="NimbusRomNo9L-ReguItal" w:hAnsi="NimbusRomNo9L-ReguItal" w:cs="NimbusRomNo9L-ReguItal"/>
          <w:sz w:val="16"/>
          <w:szCs w:val="16"/>
          <w:lang w:val="en-IN" w:eastAsia="en-IN"/>
        </w:rPr>
      </w:pPr>
      <w:r>
        <w:rPr>
          <w:rFonts w:ascii="NimbusRomNo9L-Regu" w:hAnsi="NimbusRomNo9L-Regu" w:cs="NimbusRomNo9L-Regu"/>
          <w:sz w:val="16"/>
          <w:szCs w:val="16"/>
          <w:lang w:val="en-IN" w:eastAsia="en-IN"/>
        </w:rPr>
        <w:t>[9</w:t>
      </w:r>
      <w:r w:rsidR="00AD5137">
        <w:rPr>
          <w:rFonts w:ascii="NimbusRomNo9L-Regu" w:hAnsi="NimbusRomNo9L-Regu" w:cs="NimbusRomNo9L-Regu"/>
          <w:sz w:val="16"/>
          <w:szCs w:val="16"/>
          <w:lang w:val="en-IN" w:eastAsia="en-IN"/>
        </w:rPr>
        <w:t xml:space="preserve">] Md, </w:t>
      </w:r>
      <w:r w:rsidR="00AD5137" w:rsidRPr="00AD5137">
        <w:rPr>
          <w:rFonts w:ascii="NimbusRomNo9L-Regu" w:hAnsi="NimbusRomNo9L-Regu" w:cs="NimbusRomNo9L-Regu"/>
          <w:sz w:val="16"/>
          <w:szCs w:val="16"/>
          <w:lang w:val="en-IN" w:eastAsia="en-IN"/>
        </w:rPr>
        <w:t>Imamul Arefeen</w:t>
      </w:r>
      <w:r w:rsidR="00AD5137">
        <w:rPr>
          <w:rFonts w:ascii="NimbusRomNo9L-Regu" w:hAnsi="NimbusRomNo9L-Regu" w:cs="NimbusRomNo9L-Regu"/>
          <w:sz w:val="16"/>
          <w:szCs w:val="16"/>
          <w:lang w:val="en-IN" w:eastAsia="en-IN"/>
        </w:rPr>
        <w:t>.;</w:t>
      </w:r>
      <w:r w:rsidR="00AD5137" w:rsidRPr="00AD5137">
        <w:rPr>
          <w:rFonts w:ascii="NimbusRomNo9L-Regu" w:hAnsi="NimbusRomNo9L-Regu" w:cs="NimbusRomNo9L-Regu"/>
          <w:sz w:val="16"/>
          <w:szCs w:val="16"/>
          <w:lang w:val="en-IN" w:eastAsia="en-IN"/>
        </w:rPr>
        <w:t xml:space="preserve"> </w:t>
      </w:r>
      <w:r w:rsidR="00AD5137">
        <w:rPr>
          <w:rFonts w:ascii="NimbusRomNo9L-Regu" w:hAnsi="NimbusRomNo9L-Regu" w:cs="NimbusRomNo9L-Regu"/>
          <w:sz w:val="16"/>
          <w:szCs w:val="16"/>
          <w:lang w:val="en-IN" w:eastAsia="en-IN"/>
        </w:rPr>
        <w:t>Md,</w:t>
      </w:r>
      <w:r w:rsidR="00AD5137" w:rsidRPr="00AD5137">
        <w:rPr>
          <w:rFonts w:ascii="NimbusRomNo9L-Regu" w:hAnsi="NimbusRomNo9L-Regu" w:cs="NimbusRomNo9L-Regu"/>
          <w:sz w:val="16"/>
          <w:szCs w:val="16"/>
          <w:lang w:val="en-IN" w:eastAsia="en-IN"/>
        </w:rPr>
        <w:t xml:space="preserve"> Abdus Samad</w:t>
      </w:r>
      <w:r w:rsidR="00AD5137">
        <w:rPr>
          <w:rFonts w:ascii="NimbusRomNo9L-Regu" w:hAnsi="NimbusRomNo9L-Regu" w:cs="NimbusRomNo9L-Regu"/>
          <w:sz w:val="16"/>
          <w:szCs w:val="16"/>
          <w:lang w:val="en-IN" w:eastAsia="en-IN"/>
        </w:rPr>
        <w:t>; Md,</w:t>
      </w:r>
      <w:r w:rsidR="00AD5137" w:rsidRPr="00AD5137">
        <w:rPr>
          <w:rFonts w:ascii="NimbusRomNo9L-Regu" w:hAnsi="NimbusRomNo9L-Regu" w:cs="NimbusRomNo9L-Regu"/>
          <w:sz w:val="16"/>
          <w:szCs w:val="16"/>
          <w:lang w:val="en-IN" w:eastAsia="en-IN"/>
        </w:rPr>
        <w:t xml:space="preserve"> Asadujjaman Nur</w:t>
      </w:r>
      <w:r w:rsidR="00AD5137">
        <w:rPr>
          <w:rFonts w:ascii="NimbusRomNo9L-Regu" w:hAnsi="NimbusRomNo9L-Regu" w:cs="NimbusRomNo9L-Regu"/>
          <w:sz w:val="16"/>
          <w:szCs w:val="16"/>
          <w:lang w:val="en-IN" w:eastAsia="en-IN"/>
        </w:rPr>
        <w:t>. “</w:t>
      </w:r>
      <w:r w:rsidR="00AD5137" w:rsidRPr="00AD5137">
        <w:rPr>
          <w:rFonts w:ascii="NimbusRomNo9L-Regu" w:hAnsi="NimbusRomNo9L-Regu" w:cs="NimbusRomNo9L-Regu"/>
          <w:i/>
          <w:sz w:val="16"/>
          <w:szCs w:val="16"/>
          <w:lang w:val="en-IN" w:eastAsia="en-IN"/>
        </w:rPr>
        <w:t>The power line home automation type communication</w:t>
      </w:r>
      <w:r w:rsidR="00AD5137">
        <w:rPr>
          <w:rFonts w:ascii="NimbusRomNo9L-Regu" w:hAnsi="NimbusRomNo9L-Regu" w:cs="NimbusRomNo9L-Regu"/>
          <w:i/>
          <w:sz w:val="16"/>
          <w:szCs w:val="16"/>
          <w:lang w:val="en-IN" w:eastAsia="en-IN"/>
        </w:rPr>
        <w:t xml:space="preserve"> </w:t>
      </w:r>
      <w:r w:rsidR="00AD5137" w:rsidRPr="00AD5137">
        <w:rPr>
          <w:rFonts w:ascii="NimbusRomNo9L-Regu" w:hAnsi="NimbusRomNo9L-Regu" w:cs="NimbusRomNo9L-Regu"/>
          <w:i/>
          <w:sz w:val="16"/>
          <w:szCs w:val="16"/>
          <w:lang w:val="en-IN" w:eastAsia="en-IN"/>
        </w:rPr>
        <w:t>system for voice communication and data</w:t>
      </w:r>
      <w:r w:rsidR="00AD5137">
        <w:rPr>
          <w:rFonts w:ascii="NimbusRomNo9L-Regu" w:hAnsi="NimbusRomNo9L-Regu" w:cs="NimbusRomNo9L-Regu"/>
          <w:i/>
          <w:sz w:val="16"/>
          <w:szCs w:val="16"/>
          <w:lang w:val="en-IN" w:eastAsia="en-IN"/>
        </w:rPr>
        <w:t xml:space="preserve"> </w:t>
      </w:r>
      <w:r w:rsidR="00AD5137" w:rsidRPr="00AD5137">
        <w:rPr>
          <w:rFonts w:ascii="NimbusRomNo9L-Regu" w:hAnsi="NimbusRomNo9L-Regu" w:cs="NimbusRomNo9L-Regu"/>
          <w:i/>
          <w:sz w:val="16"/>
          <w:szCs w:val="16"/>
          <w:lang w:val="en-IN" w:eastAsia="en-IN"/>
        </w:rPr>
        <w:t>transmission using an existing power line”,</w:t>
      </w:r>
      <w:r w:rsidR="00AD5137">
        <w:rPr>
          <w:rFonts w:ascii="NimbusRomNo9L-Regu" w:hAnsi="NimbusRomNo9L-Regu" w:cs="NimbusRomNo9L-Regu"/>
          <w:sz w:val="16"/>
          <w:szCs w:val="16"/>
          <w:lang w:val="en-IN" w:eastAsia="en-IN"/>
        </w:rPr>
        <w:t xml:space="preserve"> </w:t>
      </w:r>
      <w:r w:rsidR="00AD5137" w:rsidRPr="00AD5137">
        <w:rPr>
          <w:rFonts w:ascii="NimbusRomNo9L-ReguItal" w:hAnsi="NimbusRomNo9L-ReguItal" w:cs="NimbusRomNo9L-ReguItal"/>
          <w:sz w:val="16"/>
          <w:szCs w:val="16"/>
          <w:lang w:val="en-IN" w:eastAsia="en-IN"/>
        </w:rPr>
        <w:t>The 9th International Forum on Strategic Technology (IFOST), October 21-23, 2014</w:t>
      </w:r>
      <w:r w:rsidR="00764E62">
        <w:rPr>
          <w:rFonts w:ascii="NimbusRomNo9L-ReguItal" w:hAnsi="NimbusRomNo9L-ReguItal" w:cs="NimbusRomNo9L-ReguItal"/>
          <w:sz w:val="16"/>
          <w:szCs w:val="16"/>
          <w:lang w:val="en-IN" w:eastAsia="en-IN"/>
        </w:rPr>
        <w:t xml:space="preserve"> (IEEE)</w:t>
      </w:r>
      <w:r w:rsidR="00AD5137" w:rsidRPr="00AD5137">
        <w:rPr>
          <w:rFonts w:ascii="NimbusRomNo9L-ReguItal" w:hAnsi="NimbusRomNo9L-ReguItal" w:cs="NimbusRomNo9L-ReguItal"/>
          <w:sz w:val="16"/>
          <w:szCs w:val="16"/>
          <w:lang w:val="en-IN" w:eastAsia="en-IN"/>
        </w:rPr>
        <w:t>, Cox’s Bazar, Bangladesh.</w:t>
      </w:r>
    </w:p>
    <w:p w:rsidR="00C41D06" w:rsidRDefault="00C41D06" w:rsidP="00602C03">
      <w:pPr>
        <w:autoSpaceDE w:val="0"/>
        <w:autoSpaceDN w:val="0"/>
        <w:adjustRightInd w:val="0"/>
        <w:jc w:val="both"/>
        <w:rPr>
          <w:rFonts w:ascii="NimbusRomNo9L-ReguItal" w:hAnsi="NimbusRomNo9L-ReguItal" w:cs="NimbusRomNo9L-ReguItal"/>
          <w:sz w:val="16"/>
          <w:szCs w:val="16"/>
          <w:lang w:val="en-IN" w:eastAsia="en-IN"/>
        </w:rPr>
      </w:pPr>
    </w:p>
    <w:p w:rsidR="00DB0D35" w:rsidRDefault="00C41D06" w:rsidP="00792773">
      <w:pPr>
        <w:jc w:val="both"/>
        <w:rPr>
          <w:rFonts w:ascii="NimbusRomNo9L-ReguItal" w:hAnsi="NimbusRomNo9L-ReguItal" w:cs="NimbusRomNo9L-ReguItal"/>
          <w:sz w:val="16"/>
          <w:szCs w:val="16"/>
          <w:lang w:val="en-IN" w:eastAsia="en-IN"/>
        </w:rPr>
      </w:pPr>
      <w:r>
        <w:rPr>
          <w:rFonts w:ascii="NimbusRomNo9L-Regu" w:hAnsi="NimbusRomNo9L-Regu" w:cs="NimbusRomNo9L-Regu"/>
          <w:sz w:val="16"/>
          <w:szCs w:val="16"/>
          <w:lang w:val="en-IN" w:eastAsia="en-IN"/>
        </w:rPr>
        <w:t>[10</w:t>
      </w:r>
      <w:r>
        <w:rPr>
          <w:rFonts w:ascii="NimbusRomNo9L-Regu" w:hAnsi="NimbusRomNo9L-Regu" w:cs="NimbusRomNo9L-Regu"/>
          <w:sz w:val="16"/>
          <w:szCs w:val="16"/>
          <w:lang w:val="en-IN" w:eastAsia="en-IN"/>
        </w:rPr>
        <w:t xml:space="preserve">] </w:t>
      </w:r>
      <w:r w:rsidRPr="00C41D06">
        <w:rPr>
          <w:rFonts w:ascii="NimbusRomNo9L-Regu" w:hAnsi="NimbusRomNo9L-Regu" w:cs="NimbusRomNo9L-Regu"/>
          <w:sz w:val="16"/>
          <w:szCs w:val="16"/>
          <w:lang w:val="en-IN" w:eastAsia="en-IN"/>
        </w:rPr>
        <w:t>Flavia Grassi</w:t>
      </w:r>
      <w:r w:rsidR="00DC2675">
        <w:rPr>
          <w:rFonts w:ascii="NimbusRomNo9L-Regu" w:hAnsi="NimbusRomNo9L-Regu" w:cs="NimbusRomNo9L-Regu"/>
          <w:sz w:val="16"/>
          <w:szCs w:val="16"/>
          <w:lang w:val="en-IN" w:eastAsia="en-IN"/>
        </w:rPr>
        <w:t xml:space="preserve">; </w:t>
      </w:r>
      <w:r w:rsidR="00DC2675" w:rsidRPr="00C41D06">
        <w:rPr>
          <w:rFonts w:ascii="NimbusRomNo9L-Regu" w:hAnsi="NimbusRomNo9L-Regu" w:cs="NimbusRomNo9L-Regu"/>
          <w:sz w:val="16"/>
          <w:szCs w:val="16"/>
          <w:lang w:val="en-IN" w:eastAsia="en-IN"/>
        </w:rPr>
        <w:t>Sergio</w:t>
      </w:r>
      <w:r w:rsidRPr="00C41D06">
        <w:rPr>
          <w:rFonts w:ascii="NimbusRomNo9L-Regu" w:hAnsi="NimbusRomNo9L-Regu" w:cs="NimbusRomNo9L-Regu"/>
          <w:sz w:val="16"/>
          <w:szCs w:val="16"/>
          <w:lang w:val="en-IN" w:eastAsia="en-IN"/>
        </w:rPr>
        <w:t xml:space="preserve"> A. Pignari</w:t>
      </w:r>
      <w:r>
        <w:rPr>
          <w:rFonts w:ascii="NimbusRomNo9L-Regu" w:hAnsi="NimbusRomNo9L-Regu" w:cs="NimbusRomNo9L-Regu"/>
          <w:sz w:val="16"/>
          <w:szCs w:val="16"/>
          <w:lang w:val="en-IN" w:eastAsia="en-IN"/>
        </w:rPr>
        <w:t xml:space="preserve"> ; and</w:t>
      </w:r>
      <w:r w:rsidRPr="00C41D06">
        <w:rPr>
          <w:rFonts w:ascii="NimbusRomNo9L-Regu" w:hAnsi="NimbusRomNo9L-Regu" w:cs="NimbusRomNo9L-Regu"/>
          <w:sz w:val="16"/>
          <w:szCs w:val="16"/>
          <w:lang w:val="en-IN" w:eastAsia="en-IN"/>
        </w:rPr>
        <w:t xml:space="preserve"> Johannes Wolf</w:t>
      </w:r>
      <w:r>
        <w:rPr>
          <w:rFonts w:ascii="NimbusRomNo9L-Regu" w:hAnsi="NimbusRomNo9L-Regu" w:cs="NimbusRomNo9L-Regu"/>
          <w:sz w:val="16"/>
          <w:szCs w:val="16"/>
          <w:lang w:val="en-IN" w:eastAsia="en-IN"/>
        </w:rPr>
        <w:t>;</w:t>
      </w:r>
      <w:r>
        <w:rPr>
          <w:rFonts w:ascii="NimbusRomNo9L-Regu" w:hAnsi="NimbusRomNo9L-Regu" w:cs="NimbusRomNo9L-Regu"/>
          <w:sz w:val="16"/>
          <w:szCs w:val="16"/>
          <w:lang w:val="en-IN" w:eastAsia="en-IN"/>
        </w:rPr>
        <w:t>. “</w:t>
      </w:r>
      <w:r>
        <w:rPr>
          <w:rFonts w:ascii="NimbusRomNo9L-Regu" w:hAnsi="NimbusRomNo9L-Regu" w:cs="NimbusRomNo9L-Regu"/>
          <w:i/>
          <w:sz w:val="16"/>
          <w:szCs w:val="16"/>
          <w:lang w:val="en-IN" w:eastAsia="en-IN"/>
        </w:rPr>
        <w:t xml:space="preserve">Design and spice simulation of coupling circuits for powerline communications </w:t>
      </w:r>
      <w:r>
        <w:rPr>
          <w:rFonts w:ascii="NimbusRomNo9L-Regu" w:hAnsi="NimbusRomNo9L-Regu" w:cs="NimbusRomNo9L-Regu"/>
          <w:i/>
          <w:sz w:val="16"/>
          <w:szCs w:val="16"/>
          <w:lang w:val="en-IN" w:eastAsia="en-IN"/>
        </w:rPr>
        <w:lastRenderedPageBreak/>
        <w:t xml:space="preserve">on-board </w:t>
      </w:r>
      <w:r w:rsidR="00EB4BDC">
        <w:rPr>
          <w:rFonts w:ascii="NimbusRomNo9L-Regu" w:hAnsi="NimbusRomNo9L-Regu" w:cs="NimbusRomNo9L-Regu"/>
          <w:i/>
          <w:sz w:val="16"/>
          <w:szCs w:val="16"/>
          <w:lang w:val="en-IN" w:eastAsia="en-IN"/>
        </w:rPr>
        <w:t>spacecraft”</w:t>
      </w:r>
      <w:r w:rsidRPr="00AD5137">
        <w:rPr>
          <w:rFonts w:ascii="NimbusRomNo9L-Regu" w:hAnsi="NimbusRomNo9L-Regu" w:cs="NimbusRomNo9L-Regu"/>
          <w:i/>
          <w:sz w:val="16"/>
          <w:szCs w:val="16"/>
          <w:lang w:val="en-IN" w:eastAsia="en-IN"/>
        </w:rPr>
        <w:t>,</w:t>
      </w:r>
      <w:r w:rsidR="00792773">
        <w:rPr>
          <w:rFonts w:ascii="NimbusRomNo9L-Regu" w:hAnsi="NimbusRomNo9L-Regu" w:cs="NimbusRomNo9L-Regu"/>
          <w:sz w:val="16"/>
          <w:szCs w:val="16"/>
          <w:lang w:val="en-IN" w:eastAsia="en-IN"/>
        </w:rPr>
        <w:t xml:space="preserve"> </w:t>
      </w:r>
      <w:r w:rsidR="00792773" w:rsidRPr="00792773">
        <w:rPr>
          <w:rFonts w:ascii="NimbusRomNo9L-ReguItal" w:hAnsi="NimbusRomNo9L-ReguItal" w:cs="NimbusRomNo9L-ReguItal"/>
          <w:i/>
          <w:iCs/>
          <w:sz w:val="16"/>
          <w:szCs w:val="16"/>
          <w:lang w:val="en-IN" w:eastAsia="en-IN"/>
        </w:rPr>
        <w:t>2012 ESA Workshop on Aerospace EMC</w:t>
      </w:r>
      <w:r w:rsidR="00792773" w:rsidRPr="00792773">
        <w:rPr>
          <w:rFonts w:ascii="NimbusRomNo9L-ReguItal" w:hAnsi="NimbusRomNo9L-ReguItal" w:cs="NimbusRomNo9L-ReguItal"/>
          <w:sz w:val="16"/>
          <w:szCs w:val="16"/>
          <w:lang w:val="en-IN" w:eastAsia="en-IN"/>
        </w:rPr>
        <w:t>, Venice, 2012, pp. 1-6.</w:t>
      </w:r>
    </w:p>
    <w:p w:rsidR="00792773" w:rsidRDefault="00792773" w:rsidP="00792773">
      <w:pPr>
        <w:jc w:val="both"/>
        <w:rPr>
          <w:rFonts w:ascii="NimbusRomNo9L-ReguItal" w:hAnsi="NimbusRomNo9L-ReguItal" w:cs="NimbusRomNo9L-ReguItal"/>
          <w:sz w:val="16"/>
          <w:szCs w:val="16"/>
          <w:lang w:val="en-IN" w:eastAsia="en-IN"/>
        </w:rPr>
      </w:pPr>
    </w:p>
    <w:p w:rsidR="00390B83" w:rsidRDefault="00390B83" w:rsidP="00390B83">
      <w:pPr>
        <w:pStyle w:val="Heading1"/>
        <w:jc w:val="both"/>
        <w:rPr>
          <w:rFonts w:ascii="NimbusRomNo9L-ReguItal" w:hAnsi="NimbusRomNo9L-ReguItal" w:cs="NimbusRomNo9L-ReguItal"/>
          <w:sz w:val="16"/>
          <w:szCs w:val="16"/>
          <w:lang w:val="en-IN" w:eastAsia="en-IN"/>
        </w:rPr>
      </w:pPr>
      <w:r w:rsidRPr="00171631">
        <w:rPr>
          <w:rFonts w:ascii="NimbusRomNo9L-Regu" w:hAnsi="NimbusRomNo9L-Regu" w:cs="NimbusRomNo9L-Regu"/>
          <w:b w:val="0"/>
          <w:bCs w:val="0"/>
          <w:kern w:val="0"/>
          <w:sz w:val="16"/>
          <w:szCs w:val="16"/>
          <w:lang w:val="en-IN" w:eastAsia="en-IN"/>
        </w:rPr>
        <w:t>[11</w:t>
      </w:r>
      <w:r w:rsidRPr="00171631">
        <w:rPr>
          <w:rFonts w:ascii="NimbusRomNo9L-Regu" w:hAnsi="NimbusRomNo9L-Regu" w:cs="NimbusRomNo9L-Regu"/>
          <w:b w:val="0"/>
          <w:bCs w:val="0"/>
          <w:kern w:val="0"/>
          <w:sz w:val="16"/>
          <w:szCs w:val="16"/>
          <w:lang w:val="en-IN" w:eastAsia="en-IN"/>
        </w:rPr>
        <w:t xml:space="preserve">] </w:t>
      </w:r>
      <w:r w:rsidR="004024F3">
        <w:rPr>
          <w:rFonts w:ascii="NimbusRomNo9L-Regu" w:hAnsi="NimbusRomNo9L-Regu" w:cs="NimbusRomNo9L-Regu"/>
          <w:b w:val="0"/>
          <w:bCs w:val="0"/>
          <w:kern w:val="0"/>
          <w:sz w:val="16"/>
          <w:szCs w:val="16"/>
          <w:lang w:val="en-IN" w:eastAsia="en-IN"/>
        </w:rPr>
        <w:t>R. N. Gore; E. A. Andarawis and D. M. Davenport,.</w:t>
      </w:r>
      <w:r w:rsidRPr="00390B83">
        <w:rPr>
          <w:rFonts w:ascii="NimbusRomNo9L-Regu" w:hAnsi="NimbusRomNo9L-Regu" w:cs="NimbusRomNo9L-Regu"/>
          <w:b w:val="0"/>
          <w:bCs w:val="0"/>
          <w:kern w:val="0"/>
          <w:sz w:val="16"/>
          <w:szCs w:val="16"/>
          <w:lang w:val="en-IN" w:eastAsia="en-IN"/>
        </w:rPr>
        <w:t xml:space="preserve"> </w:t>
      </w:r>
      <w:r w:rsidRPr="00390B83">
        <w:rPr>
          <w:rFonts w:ascii="NimbusRomNo9L-Regu" w:hAnsi="NimbusRomNo9L-Regu" w:cs="NimbusRomNo9L-Regu"/>
          <w:b w:val="0"/>
          <w:bCs w:val="0"/>
          <w:kern w:val="0"/>
          <w:sz w:val="16"/>
          <w:szCs w:val="16"/>
          <w:lang w:val="en-IN" w:eastAsia="en-IN"/>
        </w:rPr>
        <w:t>.</w:t>
      </w:r>
      <w:r>
        <w:rPr>
          <w:rFonts w:ascii="NimbusRomNo9L-Regu" w:hAnsi="NimbusRomNo9L-Regu" w:cs="NimbusRomNo9L-Regu"/>
          <w:sz w:val="16"/>
          <w:szCs w:val="16"/>
          <w:lang w:val="en-IN" w:eastAsia="en-IN"/>
        </w:rPr>
        <w:t>“</w:t>
      </w:r>
      <w:r w:rsidRPr="00390B83">
        <w:rPr>
          <w:rFonts w:ascii="NimbusRomNo9L-Regu" w:hAnsi="NimbusRomNo9L-Regu" w:cs="NimbusRomNo9L-Regu"/>
          <w:b w:val="0"/>
          <w:bCs w:val="0"/>
          <w:i/>
          <w:kern w:val="0"/>
          <w:sz w:val="16"/>
          <w:szCs w:val="16"/>
          <w:lang w:val="en-IN" w:eastAsia="en-IN"/>
        </w:rPr>
        <w:t>Design methodology for powerline coupling circuit: a system-level and Monte Carlo simulation based approach</w:t>
      </w:r>
      <w:r>
        <w:rPr>
          <w:rFonts w:ascii="NimbusRomNo9L-Regu" w:hAnsi="NimbusRomNo9L-Regu" w:cs="NimbusRomNo9L-Regu"/>
          <w:i/>
          <w:sz w:val="16"/>
          <w:szCs w:val="16"/>
          <w:lang w:val="en-IN" w:eastAsia="en-IN"/>
        </w:rPr>
        <w:t>”</w:t>
      </w:r>
      <w:r w:rsidRPr="00AD5137">
        <w:rPr>
          <w:rFonts w:ascii="NimbusRomNo9L-Regu" w:hAnsi="NimbusRomNo9L-Regu" w:cs="NimbusRomNo9L-Regu"/>
          <w:i/>
          <w:sz w:val="16"/>
          <w:szCs w:val="16"/>
          <w:lang w:val="en-IN" w:eastAsia="en-IN"/>
        </w:rPr>
        <w:t>,</w:t>
      </w:r>
      <w:r>
        <w:rPr>
          <w:rFonts w:ascii="NimbusRomNo9L-Regu" w:hAnsi="NimbusRomNo9L-Regu" w:cs="NimbusRomNo9L-Regu"/>
          <w:sz w:val="16"/>
          <w:szCs w:val="16"/>
          <w:lang w:val="en-IN" w:eastAsia="en-IN"/>
        </w:rPr>
        <w:t xml:space="preserve"> </w:t>
      </w:r>
      <w:r w:rsidRPr="00390B83">
        <w:rPr>
          <w:rFonts w:ascii="NimbusRomNo9L-ReguItal" w:hAnsi="NimbusRomNo9L-ReguItal" w:cs="NimbusRomNo9L-ReguItal"/>
          <w:b w:val="0"/>
          <w:bCs w:val="0"/>
          <w:kern w:val="0"/>
          <w:sz w:val="16"/>
          <w:szCs w:val="16"/>
          <w:lang w:val="en-IN" w:eastAsia="en-IN"/>
        </w:rPr>
        <w:t>International Symposium on Power Line Communications and Its Applications, 2005. SP - 270 EP - 274 AU</w:t>
      </w:r>
      <w:r w:rsidRPr="00390B83">
        <w:rPr>
          <w:rFonts w:ascii="NimbusRomNo9L-ReguItal" w:hAnsi="NimbusRomNo9L-ReguItal" w:cs="NimbusRomNo9L-ReguItal"/>
          <w:b w:val="0"/>
          <w:bCs w:val="0"/>
          <w:kern w:val="0"/>
          <w:sz w:val="16"/>
          <w:szCs w:val="16"/>
          <w:lang w:val="en-IN" w:eastAsia="en-IN"/>
        </w:rPr>
        <w:t>,</w:t>
      </w:r>
      <w:r>
        <w:rPr>
          <w:rFonts w:ascii="NimbusRomNo9L-ReguItal" w:hAnsi="NimbusRomNo9L-ReguItal" w:cs="NimbusRomNo9L-ReguItal"/>
          <w:b w:val="0"/>
          <w:bCs w:val="0"/>
          <w:kern w:val="0"/>
          <w:sz w:val="16"/>
          <w:szCs w:val="16"/>
          <w:lang w:val="en-IN" w:eastAsia="en-IN"/>
        </w:rPr>
        <w:t>(IEEE)</w:t>
      </w:r>
      <w:r>
        <w:t xml:space="preserve"> </w:t>
      </w:r>
    </w:p>
    <w:p w:rsidR="00390B83" w:rsidRDefault="00390B83" w:rsidP="00792773">
      <w:pPr>
        <w:jc w:val="both"/>
        <w:rPr>
          <w:rFonts w:ascii="NimbusRomNo9L-ReguItal" w:hAnsi="NimbusRomNo9L-ReguItal" w:cs="NimbusRomNo9L-ReguItal"/>
          <w:sz w:val="16"/>
          <w:szCs w:val="16"/>
          <w:lang w:val="en-IN" w:eastAsia="en-IN"/>
        </w:rPr>
      </w:pPr>
    </w:p>
    <w:p w:rsidR="00390B83" w:rsidRPr="00792773" w:rsidRDefault="00390B83" w:rsidP="00792773">
      <w:pPr>
        <w:jc w:val="both"/>
        <w:rPr>
          <w:rFonts w:ascii="NimbusRomNo9L-ReguItal" w:hAnsi="NimbusRomNo9L-ReguItal" w:cs="NimbusRomNo9L-ReguItal"/>
          <w:sz w:val="16"/>
          <w:szCs w:val="16"/>
          <w:lang w:val="en-IN" w:eastAsia="en-IN"/>
        </w:rPr>
      </w:pPr>
    </w:p>
    <w:p w:rsidR="00877D4C" w:rsidRDefault="00390B83" w:rsidP="00A13C47">
      <w:pPr>
        <w:autoSpaceDE w:val="0"/>
        <w:autoSpaceDN w:val="0"/>
        <w:adjustRightInd w:val="0"/>
        <w:jc w:val="both"/>
      </w:pPr>
      <w:r>
        <w:rPr>
          <w:rFonts w:ascii="NimbusRomNo9L-Regu" w:hAnsi="NimbusRomNo9L-Regu" w:cs="NimbusRomNo9L-Regu"/>
          <w:sz w:val="16"/>
          <w:szCs w:val="16"/>
          <w:lang w:val="en-IN" w:eastAsia="en-IN"/>
        </w:rPr>
        <w:t>[12</w:t>
      </w:r>
      <w:r w:rsidR="00DB0D35">
        <w:rPr>
          <w:rFonts w:ascii="NimbusRomNo9L-Regu" w:hAnsi="NimbusRomNo9L-Regu" w:cs="NimbusRomNo9L-Regu"/>
          <w:sz w:val="16"/>
          <w:szCs w:val="16"/>
          <w:lang w:val="en-IN" w:eastAsia="en-IN"/>
        </w:rPr>
        <w:t>] Manoj,</w:t>
      </w:r>
      <w:r w:rsidR="0060405F" w:rsidRPr="0060405F">
        <w:rPr>
          <w:rFonts w:ascii="NimbusRomNo9L-Regu" w:hAnsi="NimbusRomNo9L-Regu" w:cs="NimbusRomNo9L-Regu"/>
          <w:sz w:val="16"/>
          <w:szCs w:val="16"/>
          <w:lang w:val="en-IN" w:eastAsia="en-IN"/>
        </w:rPr>
        <w:t xml:space="preserve"> </w:t>
      </w:r>
      <w:r w:rsidR="0060405F">
        <w:rPr>
          <w:rFonts w:ascii="NimbusRomNo9L-Regu" w:hAnsi="NimbusRomNo9L-Regu" w:cs="NimbusRomNo9L-Regu"/>
          <w:sz w:val="16"/>
          <w:szCs w:val="16"/>
          <w:lang w:val="en-IN" w:eastAsia="en-IN"/>
        </w:rPr>
        <w:t>G.;</w:t>
      </w:r>
      <w:r w:rsidR="00DB0D35">
        <w:rPr>
          <w:rFonts w:ascii="NimbusRomNo9L-Regu" w:hAnsi="NimbusRomNo9L-Regu" w:cs="NimbusRomNo9L-Regu"/>
          <w:sz w:val="16"/>
          <w:szCs w:val="16"/>
          <w:lang w:val="en-IN" w:eastAsia="en-IN"/>
        </w:rPr>
        <w:t xml:space="preserve"> Jacob</w:t>
      </w:r>
      <w:r w:rsidR="0060405F">
        <w:rPr>
          <w:rFonts w:ascii="NimbusRomNo9L-Regu" w:hAnsi="NimbusRomNo9L-Regu" w:cs="NimbusRomNo9L-Regu"/>
          <w:sz w:val="16"/>
          <w:szCs w:val="16"/>
          <w:lang w:val="en-IN" w:eastAsia="en-IN"/>
        </w:rPr>
        <w:t>,</w:t>
      </w:r>
      <w:r w:rsidR="0060405F" w:rsidRPr="0060405F">
        <w:rPr>
          <w:rFonts w:ascii="NimbusRomNo9L-Regu" w:hAnsi="NimbusRomNo9L-Regu" w:cs="NimbusRomNo9L-Regu"/>
          <w:sz w:val="16"/>
          <w:szCs w:val="16"/>
          <w:lang w:val="en-IN" w:eastAsia="en-IN"/>
        </w:rPr>
        <w:t xml:space="preserve"> </w:t>
      </w:r>
      <w:r w:rsidR="0060405F">
        <w:rPr>
          <w:rFonts w:ascii="NimbusRomNo9L-Regu" w:hAnsi="NimbusRomNo9L-Regu" w:cs="NimbusRomNo9L-Regu"/>
          <w:sz w:val="16"/>
          <w:szCs w:val="16"/>
          <w:lang w:val="en-IN" w:eastAsia="en-IN"/>
        </w:rPr>
        <w:t xml:space="preserve">E. </w:t>
      </w:r>
      <w:r w:rsidR="00DB0D35">
        <w:rPr>
          <w:rFonts w:ascii="NimbusRomNo9L-Regu" w:hAnsi="NimbusRomNo9L-Regu" w:cs="NimbusRomNo9L-Regu"/>
          <w:sz w:val="16"/>
          <w:szCs w:val="16"/>
          <w:lang w:val="en-IN" w:eastAsia="en-IN"/>
        </w:rPr>
        <w:t xml:space="preserve"> and Kundukulam,</w:t>
      </w:r>
      <w:r w:rsidR="0060405F" w:rsidRPr="0060405F">
        <w:rPr>
          <w:rFonts w:ascii="NimbusRomNo9L-Regu" w:hAnsi="NimbusRomNo9L-Regu" w:cs="NimbusRomNo9L-Regu"/>
          <w:sz w:val="16"/>
          <w:szCs w:val="16"/>
          <w:lang w:val="en-IN" w:eastAsia="en-IN"/>
        </w:rPr>
        <w:t xml:space="preserve"> </w:t>
      </w:r>
      <w:r w:rsidR="0060405F">
        <w:rPr>
          <w:rFonts w:ascii="NimbusRomNo9L-Regu" w:hAnsi="NimbusRomNo9L-Regu" w:cs="NimbusRomNo9L-Regu"/>
          <w:sz w:val="16"/>
          <w:szCs w:val="16"/>
          <w:lang w:val="en-IN" w:eastAsia="en-IN"/>
        </w:rPr>
        <w:t xml:space="preserve">S. O. </w:t>
      </w:r>
      <w:r w:rsidR="00DB0D35">
        <w:rPr>
          <w:rFonts w:ascii="NimbusRomNo9L-Regu" w:hAnsi="NimbusRomNo9L-Regu" w:cs="NimbusRomNo9L-Regu"/>
          <w:sz w:val="16"/>
          <w:szCs w:val="16"/>
          <w:lang w:val="en-IN" w:eastAsia="en-IN"/>
        </w:rPr>
        <w:t xml:space="preserve"> “</w:t>
      </w:r>
      <w:r w:rsidR="00DB0D35" w:rsidRPr="00740ED4">
        <w:rPr>
          <w:rFonts w:ascii="NimbusRomNo9L-Regu" w:hAnsi="NimbusRomNo9L-Regu" w:cs="NimbusRomNo9L-Regu"/>
          <w:i/>
          <w:sz w:val="16"/>
          <w:szCs w:val="16"/>
          <w:lang w:val="en-IN" w:eastAsia="en-IN"/>
        </w:rPr>
        <w:t>Design, Simulation and Comparison of Mixing Schemes for DC, AC and Bidirectional Data</w:t>
      </w:r>
      <w:r w:rsidR="000C2C5E">
        <w:rPr>
          <w:rFonts w:ascii="NimbusRomNo9L-Regu" w:hAnsi="NimbusRomNo9L-Regu" w:cs="NimbusRomNo9L-Regu"/>
          <w:i/>
          <w:sz w:val="16"/>
          <w:szCs w:val="16"/>
          <w:lang w:val="en-IN" w:eastAsia="en-IN"/>
        </w:rPr>
        <w:t xml:space="preserve"> </w:t>
      </w:r>
      <w:r w:rsidR="00DB0D35" w:rsidRPr="00740ED4">
        <w:rPr>
          <w:rFonts w:ascii="NimbusRomNo9L-Regu" w:hAnsi="NimbusRomNo9L-Regu" w:cs="NimbusRomNo9L-Regu"/>
          <w:i/>
          <w:sz w:val="16"/>
          <w:szCs w:val="16"/>
          <w:lang w:val="en-IN" w:eastAsia="en-IN"/>
        </w:rPr>
        <w:t>through Coaxial Cable</w:t>
      </w:r>
      <w:r w:rsidR="00DB0D35">
        <w:rPr>
          <w:rFonts w:ascii="NimbusRomNo9L-Regu" w:hAnsi="NimbusRomNo9L-Regu" w:cs="NimbusRomNo9L-Regu"/>
          <w:sz w:val="16"/>
          <w:szCs w:val="16"/>
          <w:lang w:val="en-IN" w:eastAsia="en-IN"/>
        </w:rPr>
        <w:t xml:space="preserve">”, </w:t>
      </w:r>
      <w:r w:rsidR="00DB0D35">
        <w:rPr>
          <w:rFonts w:ascii="NimbusRomNo9L-ReguItal" w:hAnsi="NimbusRomNo9L-ReguItal" w:cs="NimbusRomNo9L-ReguItal"/>
          <w:sz w:val="16"/>
          <w:szCs w:val="16"/>
          <w:lang w:val="en-IN" w:eastAsia="en-IN"/>
        </w:rPr>
        <w:t>Procedia Computer Science</w:t>
      </w:r>
      <w:r w:rsidR="00DB0D35">
        <w:rPr>
          <w:rFonts w:ascii="NimbusRomNo9L-Regu" w:hAnsi="NimbusRomNo9L-Regu" w:cs="NimbusRomNo9L-Regu"/>
          <w:sz w:val="16"/>
          <w:szCs w:val="16"/>
          <w:lang w:val="en-IN" w:eastAsia="en-IN"/>
        </w:rPr>
        <w:t>, pp. 578-584, Dec 2016.</w:t>
      </w:r>
    </w:p>
    <w:p w:rsidR="00A13C47" w:rsidRDefault="00A13C47" w:rsidP="00A13C47">
      <w:pPr>
        <w:jc w:val="both"/>
      </w:pPr>
    </w:p>
    <w:p w:rsidR="0084464E" w:rsidRDefault="0084464E" w:rsidP="00A13C47">
      <w:pPr>
        <w:jc w:val="both"/>
      </w:pPr>
    </w:p>
    <w:p w:rsidR="00877D4C" w:rsidRPr="0003296C" w:rsidRDefault="00877D4C" w:rsidP="0084464E">
      <w:pPr>
        <w:pStyle w:val="IEEEReferenceItem"/>
        <w:numPr>
          <w:ilvl w:val="0"/>
          <w:numId w:val="0"/>
        </w:numPr>
        <w:spacing w:before="120" w:after="60"/>
      </w:pPr>
    </w:p>
    <w:sectPr w:rsidR="00877D4C" w:rsidRPr="0003296C" w:rsidSect="00E06664">
      <w:type w:val="continuous"/>
      <w:pgSz w:w="11906" w:h="16838"/>
      <w:pgMar w:top="1077" w:right="811" w:bottom="2438" w:left="811" w:header="709" w:footer="709" w:gutter="0"/>
      <w:cols w:num="2" w:space="23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mbusRomNo9L-Regu">
    <w:panose1 w:val="00000000000000000000"/>
    <w:charset w:val="00"/>
    <w:family w:val="auto"/>
    <w:notTrueType/>
    <w:pitch w:val="default"/>
    <w:sig w:usb0="00000003" w:usb1="00000000" w:usb2="00000000" w:usb3="00000000" w:csb0="00000001" w:csb1="00000000"/>
  </w:font>
  <w:font w:name="NimbusRomNo9L-Med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A1"/>
    <w:family w:val="auto"/>
    <w:notTrueType/>
    <w:pitch w:val="default"/>
    <w:sig w:usb0="00000083" w:usb1="00000000" w:usb2="00000000" w:usb3="00000000" w:csb0="00000009" w:csb1="00000000"/>
  </w:font>
  <w:font w:name="TimesNew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MMI10">
    <w:panose1 w:val="00000000000000000000"/>
    <w:charset w:val="00"/>
    <w:family w:val="auto"/>
    <w:notTrueType/>
    <w:pitch w:val="default"/>
    <w:sig w:usb0="00000003" w:usb1="00000000" w:usb2="00000000" w:usb3="00000000" w:csb0="00000001" w:csb1="00000000"/>
  </w:font>
  <w:font w:name="CMR10">
    <w:panose1 w:val="00000000000000000000"/>
    <w:charset w:val="00"/>
    <w:family w:val="auto"/>
    <w:notTrueType/>
    <w:pitch w:val="default"/>
    <w:sig w:usb0="00000003" w:usb1="00000000" w:usb2="00000000" w:usb3="00000000" w:csb0="00000001" w:csb1="00000000"/>
  </w:font>
  <w:font w:name="CMMI7">
    <w:panose1 w:val="00000000000000000000"/>
    <w:charset w:val="00"/>
    <w:family w:val="auto"/>
    <w:notTrueType/>
    <w:pitch w:val="default"/>
    <w:sig w:usb0="00000003" w:usb1="00000000" w:usb2="00000000" w:usb3="00000000" w:csb0="00000001" w:csb1="00000000"/>
  </w:font>
  <w:font w:name="NimbusMonL-Regu">
    <w:panose1 w:val="00000000000000000000"/>
    <w:charset w:val="00"/>
    <w:family w:val="auto"/>
    <w:notTrueType/>
    <w:pitch w:val="default"/>
    <w:sig w:usb0="00000003" w:usb1="00000000" w:usb2="00000000" w:usb3="00000000" w:csb0="00000001" w:csb1="00000000"/>
  </w:font>
  <w:font w:name="NimbusRomNo9L-ReguIt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32366F38"/>
    <w:multiLevelType w:val="hybridMultilevel"/>
    <w:tmpl w:val="2FE0068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nsid w:val="7A735E1D"/>
    <w:multiLevelType w:val="hybridMultilevel"/>
    <w:tmpl w:val="7F3CACDC"/>
    <w:lvl w:ilvl="0" w:tplc="AD3438E2">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6"/>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11F72"/>
    <w:rsid w:val="0001747F"/>
    <w:rsid w:val="00017719"/>
    <w:rsid w:val="00020F27"/>
    <w:rsid w:val="00027F1D"/>
    <w:rsid w:val="0003296C"/>
    <w:rsid w:val="00054421"/>
    <w:rsid w:val="000572AF"/>
    <w:rsid w:val="00062E46"/>
    <w:rsid w:val="00074AC8"/>
    <w:rsid w:val="00081408"/>
    <w:rsid w:val="000817D7"/>
    <w:rsid w:val="00081EBE"/>
    <w:rsid w:val="00086EDC"/>
    <w:rsid w:val="000A0B99"/>
    <w:rsid w:val="000A6694"/>
    <w:rsid w:val="000B36A3"/>
    <w:rsid w:val="000C013C"/>
    <w:rsid w:val="000C2C5E"/>
    <w:rsid w:val="000C42BB"/>
    <w:rsid w:val="000E3F84"/>
    <w:rsid w:val="000F0039"/>
    <w:rsid w:val="000F374A"/>
    <w:rsid w:val="000F5C3D"/>
    <w:rsid w:val="001056DF"/>
    <w:rsid w:val="00112D48"/>
    <w:rsid w:val="00114025"/>
    <w:rsid w:val="001148B2"/>
    <w:rsid w:val="001160D2"/>
    <w:rsid w:val="001348A5"/>
    <w:rsid w:val="00151B8E"/>
    <w:rsid w:val="001641C9"/>
    <w:rsid w:val="00170F5D"/>
    <w:rsid w:val="00171631"/>
    <w:rsid w:val="00182170"/>
    <w:rsid w:val="001928FB"/>
    <w:rsid w:val="00192BC7"/>
    <w:rsid w:val="001A50EA"/>
    <w:rsid w:val="001A50ED"/>
    <w:rsid w:val="001C161A"/>
    <w:rsid w:val="001D2371"/>
    <w:rsid w:val="001E082D"/>
    <w:rsid w:val="001F16CD"/>
    <w:rsid w:val="001F47D2"/>
    <w:rsid w:val="001F708B"/>
    <w:rsid w:val="0022285A"/>
    <w:rsid w:val="00224C61"/>
    <w:rsid w:val="00230D05"/>
    <w:rsid w:val="0024681D"/>
    <w:rsid w:val="00261B30"/>
    <w:rsid w:val="0027227B"/>
    <w:rsid w:val="00273AC7"/>
    <w:rsid w:val="00273D2C"/>
    <w:rsid w:val="00274B40"/>
    <w:rsid w:val="00285ECD"/>
    <w:rsid w:val="00290E1B"/>
    <w:rsid w:val="00291B17"/>
    <w:rsid w:val="00294994"/>
    <w:rsid w:val="002A6742"/>
    <w:rsid w:val="002C1A7F"/>
    <w:rsid w:val="002C4239"/>
    <w:rsid w:val="002C559D"/>
    <w:rsid w:val="002D2D42"/>
    <w:rsid w:val="002D47B9"/>
    <w:rsid w:val="002E0CF5"/>
    <w:rsid w:val="002F72D0"/>
    <w:rsid w:val="003003AB"/>
    <w:rsid w:val="00302A8E"/>
    <w:rsid w:val="00311C49"/>
    <w:rsid w:val="00320675"/>
    <w:rsid w:val="0032119E"/>
    <w:rsid w:val="00321304"/>
    <w:rsid w:val="00327817"/>
    <w:rsid w:val="00331F84"/>
    <w:rsid w:val="0034055E"/>
    <w:rsid w:val="0035417A"/>
    <w:rsid w:val="00355BCC"/>
    <w:rsid w:val="0036370F"/>
    <w:rsid w:val="00390B83"/>
    <w:rsid w:val="003950A4"/>
    <w:rsid w:val="003C1B6A"/>
    <w:rsid w:val="003D1CB5"/>
    <w:rsid w:val="003E3577"/>
    <w:rsid w:val="003E7417"/>
    <w:rsid w:val="003F3A61"/>
    <w:rsid w:val="004024F3"/>
    <w:rsid w:val="00410A5D"/>
    <w:rsid w:val="00414909"/>
    <w:rsid w:val="00424FF2"/>
    <w:rsid w:val="00425A6A"/>
    <w:rsid w:val="00426FBB"/>
    <w:rsid w:val="0044178F"/>
    <w:rsid w:val="004567F0"/>
    <w:rsid w:val="0047429A"/>
    <w:rsid w:val="0048374C"/>
    <w:rsid w:val="0048771D"/>
    <w:rsid w:val="004A6605"/>
    <w:rsid w:val="004B514E"/>
    <w:rsid w:val="004C45FA"/>
    <w:rsid w:val="004D40B3"/>
    <w:rsid w:val="004D6007"/>
    <w:rsid w:val="004D7595"/>
    <w:rsid w:val="004E1BD8"/>
    <w:rsid w:val="004E452A"/>
    <w:rsid w:val="004E78E3"/>
    <w:rsid w:val="004F1C66"/>
    <w:rsid w:val="004F37B2"/>
    <w:rsid w:val="004F63D3"/>
    <w:rsid w:val="005004BF"/>
    <w:rsid w:val="00502369"/>
    <w:rsid w:val="00502E89"/>
    <w:rsid w:val="00510E95"/>
    <w:rsid w:val="00524C71"/>
    <w:rsid w:val="00526B17"/>
    <w:rsid w:val="00527D56"/>
    <w:rsid w:val="0053221F"/>
    <w:rsid w:val="0053324F"/>
    <w:rsid w:val="00536FAE"/>
    <w:rsid w:val="00542C85"/>
    <w:rsid w:val="00553510"/>
    <w:rsid w:val="00554186"/>
    <w:rsid w:val="0056686A"/>
    <w:rsid w:val="00572739"/>
    <w:rsid w:val="005774E6"/>
    <w:rsid w:val="0057782C"/>
    <w:rsid w:val="00585769"/>
    <w:rsid w:val="00591130"/>
    <w:rsid w:val="005A3B24"/>
    <w:rsid w:val="005A3F28"/>
    <w:rsid w:val="005A40BE"/>
    <w:rsid w:val="005A47A5"/>
    <w:rsid w:val="005B13E2"/>
    <w:rsid w:val="005B3CF7"/>
    <w:rsid w:val="005B47D7"/>
    <w:rsid w:val="005B60C5"/>
    <w:rsid w:val="005C5526"/>
    <w:rsid w:val="005C62C6"/>
    <w:rsid w:val="005D66EF"/>
    <w:rsid w:val="005D7B9E"/>
    <w:rsid w:val="005F0834"/>
    <w:rsid w:val="005F6DC3"/>
    <w:rsid w:val="00601A8E"/>
    <w:rsid w:val="00602C03"/>
    <w:rsid w:val="0060405F"/>
    <w:rsid w:val="0061093F"/>
    <w:rsid w:val="0062033E"/>
    <w:rsid w:val="00621352"/>
    <w:rsid w:val="00624482"/>
    <w:rsid w:val="00627CAF"/>
    <w:rsid w:val="00642922"/>
    <w:rsid w:val="0064799C"/>
    <w:rsid w:val="00654156"/>
    <w:rsid w:val="0069232C"/>
    <w:rsid w:val="006A2483"/>
    <w:rsid w:val="006B47CA"/>
    <w:rsid w:val="006C7AAA"/>
    <w:rsid w:val="006D1C2A"/>
    <w:rsid w:val="006D264F"/>
    <w:rsid w:val="006E2A8D"/>
    <w:rsid w:val="006E7574"/>
    <w:rsid w:val="00703430"/>
    <w:rsid w:val="007069BE"/>
    <w:rsid w:val="00710F07"/>
    <w:rsid w:val="0071132A"/>
    <w:rsid w:val="0071539D"/>
    <w:rsid w:val="00730645"/>
    <w:rsid w:val="00731805"/>
    <w:rsid w:val="00740ED4"/>
    <w:rsid w:val="007449A2"/>
    <w:rsid w:val="00745C86"/>
    <w:rsid w:val="00746B08"/>
    <w:rsid w:val="0075230C"/>
    <w:rsid w:val="00757742"/>
    <w:rsid w:val="00761E3A"/>
    <w:rsid w:val="007626A9"/>
    <w:rsid w:val="00764603"/>
    <w:rsid w:val="00764E62"/>
    <w:rsid w:val="0076604D"/>
    <w:rsid w:val="00790909"/>
    <w:rsid w:val="00792773"/>
    <w:rsid w:val="007B5A07"/>
    <w:rsid w:val="007D3E71"/>
    <w:rsid w:val="007E5D6A"/>
    <w:rsid w:val="007E645D"/>
    <w:rsid w:val="007F75CA"/>
    <w:rsid w:val="00815E0C"/>
    <w:rsid w:val="00821E08"/>
    <w:rsid w:val="00834EFD"/>
    <w:rsid w:val="0083734E"/>
    <w:rsid w:val="0084464E"/>
    <w:rsid w:val="00844B24"/>
    <w:rsid w:val="0084515F"/>
    <w:rsid w:val="0085092D"/>
    <w:rsid w:val="00855D3F"/>
    <w:rsid w:val="00866966"/>
    <w:rsid w:val="008711EE"/>
    <w:rsid w:val="00877D4C"/>
    <w:rsid w:val="00883903"/>
    <w:rsid w:val="00885875"/>
    <w:rsid w:val="0089763B"/>
    <w:rsid w:val="008A18B8"/>
    <w:rsid w:val="008A2ED8"/>
    <w:rsid w:val="008A5E96"/>
    <w:rsid w:val="008A64D9"/>
    <w:rsid w:val="008B6AE3"/>
    <w:rsid w:val="008C25B0"/>
    <w:rsid w:val="008D1045"/>
    <w:rsid w:val="008E3492"/>
    <w:rsid w:val="008E5996"/>
    <w:rsid w:val="008F22C4"/>
    <w:rsid w:val="008F321D"/>
    <w:rsid w:val="008F3B1E"/>
    <w:rsid w:val="00901AE1"/>
    <w:rsid w:val="00904A2D"/>
    <w:rsid w:val="00905767"/>
    <w:rsid w:val="009111A7"/>
    <w:rsid w:val="009205B4"/>
    <w:rsid w:val="00951709"/>
    <w:rsid w:val="00955B59"/>
    <w:rsid w:val="00992262"/>
    <w:rsid w:val="009926BC"/>
    <w:rsid w:val="009A3D44"/>
    <w:rsid w:val="009A4319"/>
    <w:rsid w:val="009A6C3F"/>
    <w:rsid w:val="009B73F2"/>
    <w:rsid w:val="009C12BD"/>
    <w:rsid w:val="009C50FE"/>
    <w:rsid w:val="009D1BE4"/>
    <w:rsid w:val="009D4702"/>
    <w:rsid w:val="009D49DF"/>
    <w:rsid w:val="00A03E75"/>
    <w:rsid w:val="00A05665"/>
    <w:rsid w:val="00A13C47"/>
    <w:rsid w:val="00A201C8"/>
    <w:rsid w:val="00A22422"/>
    <w:rsid w:val="00A32BFA"/>
    <w:rsid w:val="00A34F54"/>
    <w:rsid w:val="00A37101"/>
    <w:rsid w:val="00A45FCE"/>
    <w:rsid w:val="00A56278"/>
    <w:rsid w:val="00A75671"/>
    <w:rsid w:val="00A773CC"/>
    <w:rsid w:val="00A9318B"/>
    <w:rsid w:val="00A940A0"/>
    <w:rsid w:val="00A94AC1"/>
    <w:rsid w:val="00AB0D1C"/>
    <w:rsid w:val="00AB18B7"/>
    <w:rsid w:val="00AC26C9"/>
    <w:rsid w:val="00AD0E56"/>
    <w:rsid w:val="00AD335D"/>
    <w:rsid w:val="00AD5137"/>
    <w:rsid w:val="00AF4389"/>
    <w:rsid w:val="00AF792B"/>
    <w:rsid w:val="00B21A8F"/>
    <w:rsid w:val="00B22930"/>
    <w:rsid w:val="00B26E1A"/>
    <w:rsid w:val="00B33A78"/>
    <w:rsid w:val="00B33D2F"/>
    <w:rsid w:val="00B41DE5"/>
    <w:rsid w:val="00B55D5E"/>
    <w:rsid w:val="00B70600"/>
    <w:rsid w:val="00B713D8"/>
    <w:rsid w:val="00B74CFF"/>
    <w:rsid w:val="00B77B97"/>
    <w:rsid w:val="00B83439"/>
    <w:rsid w:val="00B907D8"/>
    <w:rsid w:val="00B94516"/>
    <w:rsid w:val="00B96A7A"/>
    <w:rsid w:val="00BA1615"/>
    <w:rsid w:val="00BB2855"/>
    <w:rsid w:val="00BB7DC6"/>
    <w:rsid w:val="00BC5343"/>
    <w:rsid w:val="00BD19C1"/>
    <w:rsid w:val="00BD25B8"/>
    <w:rsid w:val="00BF25E8"/>
    <w:rsid w:val="00C012E1"/>
    <w:rsid w:val="00C06BB4"/>
    <w:rsid w:val="00C10D20"/>
    <w:rsid w:val="00C12E0C"/>
    <w:rsid w:val="00C21916"/>
    <w:rsid w:val="00C37F00"/>
    <w:rsid w:val="00C41D06"/>
    <w:rsid w:val="00C457CA"/>
    <w:rsid w:val="00C46DD2"/>
    <w:rsid w:val="00C53FB6"/>
    <w:rsid w:val="00C57FB7"/>
    <w:rsid w:val="00C65F3F"/>
    <w:rsid w:val="00C72414"/>
    <w:rsid w:val="00C82353"/>
    <w:rsid w:val="00C8667B"/>
    <w:rsid w:val="00C90993"/>
    <w:rsid w:val="00C96E6B"/>
    <w:rsid w:val="00CA08AB"/>
    <w:rsid w:val="00CA4CE3"/>
    <w:rsid w:val="00CA5A45"/>
    <w:rsid w:val="00CB175A"/>
    <w:rsid w:val="00CB6C5A"/>
    <w:rsid w:val="00CC1E68"/>
    <w:rsid w:val="00CD4F3F"/>
    <w:rsid w:val="00CD5260"/>
    <w:rsid w:val="00CE3879"/>
    <w:rsid w:val="00CE458A"/>
    <w:rsid w:val="00CF47F3"/>
    <w:rsid w:val="00D15D62"/>
    <w:rsid w:val="00D311F8"/>
    <w:rsid w:val="00D36B52"/>
    <w:rsid w:val="00D377C8"/>
    <w:rsid w:val="00D41274"/>
    <w:rsid w:val="00D43BF3"/>
    <w:rsid w:val="00D606AF"/>
    <w:rsid w:val="00D75473"/>
    <w:rsid w:val="00D7595D"/>
    <w:rsid w:val="00D767BB"/>
    <w:rsid w:val="00D939B0"/>
    <w:rsid w:val="00DA014F"/>
    <w:rsid w:val="00DA1E62"/>
    <w:rsid w:val="00DA31A2"/>
    <w:rsid w:val="00DB0D35"/>
    <w:rsid w:val="00DB16E0"/>
    <w:rsid w:val="00DB2DF9"/>
    <w:rsid w:val="00DB465D"/>
    <w:rsid w:val="00DB767A"/>
    <w:rsid w:val="00DB7E63"/>
    <w:rsid w:val="00DC2055"/>
    <w:rsid w:val="00DC2675"/>
    <w:rsid w:val="00DC6E62"/>
    <w:rsid w:val="00DD71E8"/>
    <w:rsid w:val="00DD7F83"/>
    <w:rsid w:val="00DE2F68"/>
    <w:rsid w:val="00E04253"/>
    <w:rsid w:val="00E0641E"/>
    <w:rsid w:val="00E06664"/>
    <w:rsid w:val="00E14054"/>
    <w:rsid w:val="00E21267"/>
    <w:rsid w:val="00E304BC"/>
    <w:rsid w:val="00E32853"/>
    <w:rsid w:val="00E401F8"/>
    <w:rsid w:val="00E46425"/>
    <w:rsid w:val="00E47D0E"/>
    <w:rsid w:val="00E65018"/>
    <w:rsid w:val="00E94339"/>
    <w:rsid w:val="00E97563"/>
    <w:rsid w:val="00EB0B63"/>
    <w:rsid w:val="00EB4BDC"/>
    <w:rsid w:val="00EC265C"/>
    <w:rsid w:val="00EC6A6C"/>
    <w:rsid w:val="00ED61CB"/>
    <w:rsid w:val="00EE7437"/>
    <w:rsid w:val="00EF1860"/>
    <w:rsid w:val="00F04D5B"/>
    <w:rsid w:val="00F06A72"/>
    <w:rsid w:val="00F136F0"/>
    <w:rsid w:val="00F20BBB"/>
    <w:rsid w:val="00F21DF0"/>
    <w:rsid w:val="00F304BB"/>
    <w:rsid w:val="00F43BD8"/>
    <w:rsid w:val="00F518B5"/>
    <w:rsid w:val="00F53FF7"/>
    <w:rsid w:val="00F562F3"/>
    <w:rsid w:val="00F62BC4"/>
    <w:rsid w:val="00F64910"/>
    <w:rsid w:val="00F73D84"/>
    <w:rsid w:val="00F74B89"/>
    <w:rsid w:val="00F75133"/>
    <w:rsid w:val="00F75E98"/>
    <w:rsid w:val="00F83272"/>
    <w:rsid w:val="00F834B7"/>
    <w:rsid w:val="00F84335"/>
    <w:rsid w:val="00F84DB8"/>
    <w:rsid w:val="00F910C7"/>
    <w:rsid w:val="00FA3899"/>
    <w:rsid w:val="00FA4909"/>
    <w:rsid w:val="00FA6751"/>
    <w:rsid w:val="00FB1048"/>
    <w:rsid w:val="00FB62C4"/>
    <w:rsid w:val="00FB7701"/>
    <w:rsid w:val="00FD1AC5"/>
    <w:rsid w:val="00FD5CF0"/>
    <w:rsid w:val="00FE7825"/>
    <w:rsid w:val="00FF1B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rsid w:val="0069232C"/>
    <w:rPr>
      <w:color w:val="0000FF" w:themeColor="hyperlink"/>
      <w:u w:val="single"/>
    </w:rPr>
  </w:style>
  <w:style w:type="paragraph" w:styleId="BalloonText">
    <w:name w:val="Balloon Text"/>
    <w:basedOn w:val="Normal"/>
    <w:link w:val="BalloonTextChar"/>
    <w:rsid w:val="00C82353"/>
    <w:rPr>
      <w:rFonts w:ascii="Tahoma" w:hAnsi="Tahoma" w:cs="Tahoma"/>
      <w:sz w:val="16"/>
      <w:szCs w:val="16"/>
    </w:rPr>
  </w:style>
  <w:style w:type="character" w:customStyle="1" w:styleId="BalloonTextChar">
    <w:name w:val="Balloon Text Char"/>
    <w:basedOn w:val="DefaultParagraphFont"/>
    <w:link w:val="BalloonText"/>
    <w:rsid w:val="00C82353"/>
    <w:rPr>
      <w:rFonts w:ascii="Tahoma" w:hAnsi="Tahoma" w:cs="Tahoma"/>
      <w:sz w:val="16"/>
      <w:szCs w:val="16"/>
      <w:lang w:val="en-AU" w:eastAsia="zh-CN"/>
    </w:rPr>
  </w:style>
  <w:style w:type="paragraph" w:styleId="ListParagraph">
    <w:name w:val="List Paragraph"/>
    <w:basedOn w:val="Normal"/>
    <w:uiPriority w:val="34"/>
    <w:qFormat/>
    <w:rsid w:val="00EF1860"/>
    <w:pPr>
      <w:ind w:left="720"/>
      <w:contextualSpacing/>
    </w:pPr>
  </w:style>
  <w:style w:type="character" w:styleId="Emphasis">
    <w:name w:val="Emphasis"/>
    <w:basedOn w:val="DefaultParagraphFont"/>
    <w:uiPriority w:val="20"/>
    <w:qFormat/>
    <w:rsid w:val="00792773"/>
    <w:rPr>
      <w:i/>
      <w:iCs/>
    </w:rPr>
  </w:style>
  <w:style w:type="character" w:customStyle="1" w:styleId="ng-binding">
    <w:name w:val="ng-binding"/>
    <w:basedOn w:val="DefaultParagraphFont"/>
    <w:rsid w:val="00390B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rsid w:val="0069232C"/>
    <w:rPr>
      <w:color w:val="0000FF" w:themeColor="hyperlink"/>
      <w:u w:val="single"/>
    </w:rPr>
  </w:style>
  <w:style w:type="paragraph" w:styleId="BalloonText">
    <w:name w:val="Balloon Text"/>
    <w:basedOn w:val="Normal"/>
    <w:link w:val="BalloonTextChar"/>
    <w:rsid w:val="00C82353"/>
    <w:rPr>
      <w:rFonts w:ascii="Tahoma" w:hAnsi="Tahoma" w:cs="Tahoma"/>
      <w:sz w:val="16"/>
      <w:szCs w:val="16"/>
    </w:rPr>
  </w:style>
  <w:style w:type="character" w:customStyle="1" w:styleId="BalloonTextChar">
    <w:name w:val="Balloon Text Char"/>
    <w:basedOn w:val="DefaultParagraphFont"/>
    <w:link w:val="BalloonText"/>
    <w:rsid w:val="00C82353"/>
    <w:rPr>
      <w:rFonts w:ascii="Tahoma" w:hAnsi="Tahoma" w:cs="Tahoma"/>
      <w:sz w:val="16"/>
      <w:szCs w:val="16"/>
      <w:lang w:val="en-AU" w:eastAsia="zh-CN"/>
    </w:rPr>
  </w:style>
  <w:style w:type="paragraph" w:styleId="ListParagraph">
    <w:name w:val="List Paragraph"/>
    <w:basedOn w:val="Normal"/>
    <w:uiPriority w:val="34"/>
    <w:qFormat/>
    <w:rsid w:val="00EF1860"/>
    <w:pPr>
      <w:ind w:left="720"/>
      <w:contextualSpacing/>
    </w:pPr>
  </w:style>
  <w:style w:type="character" w:styleId="Emphasis">
    <w:name w:val="Emphasis"/>
    <w:basedOn w:val="DefaultParagraphFont"/>
    <w:uiPriority w:val="20"/>
    <w:qFormat/>
    <w:rsid w:val="00792773"/>
    <w:rPr>
      <w:i/>
      <w:iCs/>
    </w:rPr>
  </w:style>
  <w:style w:type="character" w:customStyle="1" w:styleId="ng-binding">
    <w:name w:val="ng-binding"/>
    <w:basedOn w:val="DefaultParagraphFont"/>
    <w:rsid w:val="00390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73491">
      <w:bodyDiv w:val="1"/>
      <w:marLeft w:val="0"/>
      <w:marRight w:val="0"/>
      <w:marTop w:val="0"/>
      <w:marBottom w:val="0"/>
      <w:divBdr>
        <w:top w:val="none" w:sz="0" w:space="0" w:color="auto"/>
        <w:left w:val="none" w:sz="0" w:space="0" w:color="auto"/>
        <w:bottom w:val="none" w:sz="0" w:space="0" w:color="auto"/>
        <w:right w:val="none" w:sz="0" w:space="0" w:color="auto"/>
      </w:divBdr>
      <w:divsChild>
        <w:div w:id="1673600786">
          <w:marLeft w:val="0"/>
          <w:marRight w:val="0"/>
          <w:marTop w:val="0"/>
          <w:marBottom w:val="0"/>
          <w:divBdr>
            <w:top w:val="none" w:sz="0" w:space="0" w:color="auto"/>
            <w:left w:val="none" w:sz="0" w:space="0" w:color="auto"/>
            <w:bottom w:val="none" w:sz="0" w:space="0" w:color="auto"/>
            <w:right w:val="none" w:sz="0" w:space="0" w:color="auto"/>
          </w:divBdr>
        </w:div>
        <w:div w:id="340547390">
          <w:marLeft w:val="0"/>
          <w:marRight w:val="0"/>
          <w:marTop w:val="0"/>
          <w:marBottom w:val="0"/>
          <w:divBdr>
            <w:top w:val="none" w:sz="0" w:space="0" w:color="auto"/>
            <w:left w:val="none" w:sz="0" w:space="0" w:color="auto"/>
            <w:bottom w:val="none" w:sz="0" w:space="0" w:color="auto"/>
            <w:right w:val="none" w:sz="0" w:space="0" w:color="auto"/>
          </w:divBdr>
        </w:div>
        <w:div w:id="1975137150">
          <w:marLeft w:val="0"/>
          <w:marRight w:val="0"/>
          <w:marTop w:val="0"/>
          <w:marBottom w:val="0"/>
          <w:divBdr>
            <w:top w:val="none" w:sz="0" w:space="0" w:color="auto"/>
            <w:left w:val="none" w:sz="0" w:space="0" w:color="auto"/>
            <w:bottom w:val="none" w:sz="0" w:space="0" w:color="auto"/>
            <w:right w:val="none" w:sz="0" w:space="0" w:color="auto"/>
          </w:divBdr>
        </w:div>
        <w:div w:id="24404283">
          <w:marLeft w:val="0"/>
          <w:marRight w:val="0"/>
          <w:marTop w:val="0"/>
          <w:marBottom w:val="0"/>
          <w:divBdr>
            <w:top w:val="none" w:sz="0" w:space="0" w:color="auto"/>
            <w:left w:val="none" w:sz="0" w:space="0" w:color="auto"/>
            <w:bottom w:val="none" w:sz="0" w:space="0" w:color="auto"/>
            <w:right w:val="none" w:sz="0" w:space="0" w:color="auto"/>
          </w:divBdr>
        </w:div>
        <w:div w:id="1102528100">
          <w:marLeft w:val="0"/>
          <w:marRight w:val="0"/>
          <w:marTop w:val="0"/>
          <w:marBottom w:val="0"/>
          <w:divBdr>
            <w:top w:val="none" w:sz="0" w:space="0" w:color="auto"/>
            <w:left w:val="none" w:sz="0" w:space="0" w:color="auto"/>
            <w:bottom w:val="none" w:sz="0" w:space="0" w:color="auto"/>
            <w:right w:val="none" w:sz="0" w:space="0" w:color="auto"/>
          </w:divBdr>
        </w:div>
      </w:divsChild>
    </w:div>
    <w:div w:id="221985852">
      <w:bodyDiv w:val="1"/>
      <w:marLeft w:val="0"/>
      <w:marRight w:val="0"/>
      <w:marTop w:val="0"/>
      <w:marBottom w:val="0"/>
      <w:divBdr>
        <w:top w:val="none" w:sz="0" w:space="0" w:color="auto"/>
        <w:left w:val="none" w:sz="0" w:space="0" w:color="auto"/>
        <w:bottom w:val="none" w:sz="0" w:space="0" w:color="auto"/>
        <w:right w:val="none" w:sz="0" w:space="0" w:color="auto"/>
      </w:divBdr>
    </w:div>
    <w:div w:id="638266799">
      <w:bodyDiv w:val="1"/>
      <w:marLeft w:val="0"/>
      <w:marRight w:val="0"/>
      <w:marTop w:val="0"/>
      <w:marBottom w:val="0"/>
      <w:divBdr>
        <w:top w:val="none" w:sz="0" w:space="0" w:color="auto"/>
        <w:left w:val="none" w:sz="0" w:space="0" w:color="auto"/>
        <w:bottom w:val="none" w:sz="0" w:space="0" w:color="auto"/>
        <w:right w:val="none" w:sz="0" w:space="0" w:color="auto"/>
      </w:divBdr>
      <w:divsChild>
        <w:div w:id="1704817645">
          <w:marLeft w:val="0"/>
          <w:marRight w:val="0"/>
          <w:marTop w:val="0"/>
          <w:marBottom w:val="0"/>
          <w:divBdr>
            <w:top w:val="none" w:sz="0" w:space="0" w:color="auto"/>
            <w:left w:val="none" w:sz="0" w:space="0" w:color="auto"/>
            <w:bottom w:val="none" w:sz="0" w:space="0" w:color="auto"/>
            <w:right w:val="none" w:sz="0" w:space="0" w:color="auto"/>
          </w:divBdr>
        </w:div>
        <w:div w:id="2125928434">
          <w:marLeft w:val="0"/>
          <w:marRight w:val="0"/>
          <w:marTop w:val="0"/>
          <w:marBottom w:val="0"/>
          <w:divBdr>
            <w:top w:val="none" w:sz="0" w:space="0" w:color="auto"/>
            <w:left w:val="none" w:sz="0" w:space="0" w:color="auto"/>
            <w:bottom w:val="none" w:sz="0" w:space="0" w:color="auto"/>
            <w:right w:val="none" w:sz="0" w:space="0" w:color="auto"/>
          </w:divBdr>
        </w:div>
      </w:divsChild>
    </w:div>
    <w:div w:id="1892421512">
      <w:bodyDiv w:val="1"/>
      <w:marLeft w:val="0"/>
      <w:marRight w:val="0"/>
      <w:marTop w:val="0"/>
      <w:marBottom w:val="0"/>
      <w:divBdr>
        <w:top w:val="none" w:sz="0" w:space="0" w:color="auto"/>
        <w:left w:val="none" w:sz="0" w:space="0" w:color="auto"/>
        <w:bottom w:val="none" w:sz="0" w:space="0" w:color="auto"/>
        <w:right w:val="none" w:sz="0" w:space="0" w:color="auto"/>
      </w:divBdr>
      <w:divsChild>
        <w:div w:id="638461117">
          <w:marLeft w:val="0"/>
          <w:marRight w:val="0"/>
          <w:marTop w:val="0"/>
          <w:marBottom w:val="0"/>
          <w:divBdr>
            <w:top w:val="none" w:sz="0" w:space="0" w:color="auto"/>
            <w:left w:val="none" w:sz="0" w:space="0" w:color="auto"/>
            <w:bottom w:val="none" w:sz="0" w:space="0" w:color="auto"/>
            <w:right w:val="none" w:sz="0" w:space="0" w:color="auto"/>
          </w:divBdr>
        </w:div>
        <w:div w:id="56518339">
          <w:marLeft w:val="0"/>
          <w:marRight w:val="0"/>
          <w:marTop w:val="0"/>
          <w:marBottom w:val="0"/>
          <w:divBdr>
            <w:top w:val="none" w:sz="0" w:space="0" w:color="auto"/>
            <w:left w:val="none" w:sz="0" w:space="0" w:color="auto"/>
            <w:bottom w:val="none" w:sz="0" w:space="0" w:color="auto"/>
            <w:right w:val="none" w:sz="0" w:space="0" w:color="auto"/>
          </w:divBdr>
        </w:div>
        <w:div w:id="2070760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02B40-AA11-4CFE-AD2C-71B006CE5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2585</TotalTime>
  <Pages>7</Pages>
  <Words>3231</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Hewlett-Packard</Company>
  <LinksUpToDate>false</LinksUpToDate>
  <CharactersWithSpaces>21611</CharactersWithSpaces>
  <SharedDoc>false</SharedDoc>
  <HLinks>
    <vt:vector size="12" baseType="variant">
      <vt:variant>
        <vt:i4>5832732</vt:i4>
      </vt:variant>
      <vt:variant>
        <vt:i4>12</vt:i4>
      </vt:variant>
      <vt:variant>
        <vt:i4>0</vt:i4>
      </vt:variant>
      <vt:variant>
        <vt:i4>5</vt:i4>
      </vt:variant>
      <vt:variant>
        <vt:lpwstr>http://www.freedigitalphotos.net/images/Television_Video_and_g178-TV_p11678.html</vt:lpwstr>
      </vt:variant>
      <vt:variant>
        <vt:lpwstr/>
      </vt:variant>
      <vt:variant>
        <vt:i4>5832733</vt:i4>
      </vt:variant>
      <vt:variant>
        <vt:i4>6</vt:i4>
      </vt:variant>
      <vt:variant>
        <vt:i4>0</vt:i4>
      </vt:variant>
      <vt:variant>
        <vt:i4>5</vt:i4>
      </vt:variant>
      <vt:variant>
        <vt:lpwstr>http://www.freedigitalphotos.net/images/Television_Video_and_g178-TV_p11679.html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MANOJ G</cp:lastModifiedBy>
  <cp:revision>216</cp:revision>
  <cp:lastPrinted>2006-09-01T14:48:00Z</cp:lastPrinted>
  <dcterms:created xsi:type="dcterms:W3CDTF">2017-08-21T00:23:00Z</dcterms:created>
  <dcterms:modified xsi:type="dcterms:W3CDTF">2017-09-27T07:20:00Z</dcterms:modified>
</cp:coreProperties>
</file>