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70" w:rsidRPr="003F2413" w:rsidRDefault="00702D70" w:rsidP="00702D70">
      <w:pPr>
        <w:rPr>
          <w:b/>
          <w:bCs/>
        </w:rPr>
      </w:pPr>
      <w:r w:rsidRPr="003F2413">
        <w:rPr>
          <w:b/>
          <w:bCs/>
        </w:rPr>
        <w:t>Related Articles</w:t>
      </w:r>
    </w:p>
    <w:p w:rsidR="00702D70" w:rsidRDefault="00702D70" w:rsidP="00702D70">
      <w:pPr>
        <w:spacing w:line="1" w:lineRule="atLeast"/>
        <w:rPr>
          <w:rFonts w:ascii="Verdana" w:hAnsi="Verdana"/>
          <w:color w:val="111111"/>
          <w:sz w:val="2"/>
          <w:szCs w:val="2"/>
        </w:rPr>
      </w:pPr>
      <w:r>
        <w:rPr>
          <w:rFonts w:ascii="Verdana" w:hAnsi="Verdana"/>
          <w:color w:val="111111"/>
          <w:sz w:val="2"/>
          <w:szCs w:val="2"/>
        </w:rPr>
        <w:t> </w:t>
      </w:r>
    </w:p>
    <w:tbl>
      <w:tblPr>
        <w:tblStyle w:val="TableGrid"/>
        <w:tblW w:w="10314" w:type="dxa"/>
        <w:tblLayout w:type="fixed"/>
        <w:tblLook w:val="04A0"/>
      </w:tblPr>
      <w:tblGrid>
        <w:gridCol w:w="3369"/>
        <w:gridCol w:w="2693"/>
        <w:gridCol w:w="2410"/>
        <w:gridCol w:w="1842"/>
      </w:tblGrid>
      <w:tr w:rsidR="00702D70" w:rsidRPr="00DE0C70" w:rsidTr="003F2413">
        <w:tc>
          <w:tcPr>
            <w:tcW w:w="3369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An Overview of Online Exhibitions</w:t>
            </w:r>
          </w:p>
        </w:tc>
        <w:tc>
          <w:tcPr>
            <w:tcW w:w="2693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Leong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Chee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Khoon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Chennupati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K.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Ramaiah</w:t>
            </w:r>
            <w:proofErr w:type="spellEnd"/>
          </w:p>
        </w:tc>
        <w:tc>
          <w:tcPr>
            <w:tcW w:w="2410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" w:history="1"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28, No 4 (2008): Online Exhibitions</w:t>
              </w:r>
            </w:hyperlink>
          </w:p>
        </w:tc>
        <w:tc>
          <w:tcPr>
            <w:tcW w:w="1842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6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7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RELATED ARTICLES</w:t>
              </w:r>
            </w:hyperlink>
          </w:p>
        </w:tc>
      </w:tr>
      <w:tr w:rsidR="00702D70" w:rsidRPr="00DE0C70" w:rsidTr="003F2413">
        <w:tc>
          <w:tcPr>
            <w:tcW w:w="3369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Guest Editorial: Online Exhibitions</w:t>
            </w:r>
          </w:p>
        </w:tc>
        <w:tc>
          <w:tcPr>
            <w:tcW w:w="2693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Chennupati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K.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Ramaiah</w:t>
            </w:r>
            <w:proofErr w:type="spellEnd"/>
          </w:p>
        </w:tc>
        <w:tc>
          <w:tcPr>
            <w:tcW w:w="2410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8" w:history="1"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28, No 4 (2008): Online Exhibitions</w:t>
              </w:r>
            </w:hyperlink>
          </w:p>
        </w:tc>
        <w:tc>
          <w:tcPr>
            <w:tcW w:w="1842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9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0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702D70" w:rsidRPr="00DE0C70" w:rsidTr="003F2413">
        <w:tc>
          <w:tcPr>
            <w:tcW w:w="3369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Guest Editorial: Applications of Online Exhibitions</w:t>
            </w:r>
          </w:p>
        </w:tc>
        <w:tc>
          <w:tcPr>
            <w:tcW w:w="2693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C.K.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Ramaiah</w:t>
            </w:r>
            <w:proofErr w:type="spellEnd"/>
          </w:p>
        </w:tc>
        <w:tc>
          <w:tcPr>
            <w:tcW w:w="2410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1" w:history="1"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33, No 3 (2013): Applications of Online Exhibitions</w:t>
              </w:r>
            </w:hyperlink>
          </w:p>
        </w:tc>
        <w:tc>
          <w:tcPr>
            <w:tcW w:w="1842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2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3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702D70" w:rsidRPr="00DE0C70" w:rsidTr="003F2413">
        <w:tc>
          <w:tcPr>
            <w:tcW w:w="3369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 Story of Great Expectations: Past and Present of Online/Virtual Exhibitions</w:t>
            </w:r>
          </w:p>
        </w:tc>
        <w:tc>
          <w:tcPr>
            <w:tcW w:w="2693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Cèsar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Carreras, Federica Mancini</w:t>
            </w:r>
          </w:p>
        </w:tc>
        <w:tc>
          <w:tcPr>
            <w:tcW w:w="2410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4" w:history="1"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34, No 2 (2014): Trends in Online Exhibitions</w:t>
              </w:r>
            </w:hyperlink>
          </w:p>
        </w:tc>
        <w:tc>
          <w:tcPr>
            <w:tcW w:w="1842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5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6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702D70" w:rsidRPr="00DE0C70" w:rsidTr="003F2413">
        <w:tc>
          <w:tcPr>
            <w:tcW w:w="3369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Adaptive Virtual Exhibitions</w:t>
            </w:r>
          </w:p>
        </w:tc>
        <w:tc>
          <w:tcPr>
            <w:tcW w:w="2693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Bill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Bonis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Spyros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Vosinaki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Ioannis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Andreou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Themis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Panayiotopoulos</w:t>
            </w:r>
          </w:p>
        </w:tc>
        <w:tc>
          <w:tcPr>
            <w:tcW w:w="2410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7" w:history="1"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33, No 3 (2013): Applications of Online Exhibitions</w:t>
              </w:r>
            </w:hyperlink>
          </w:p>
        </w:tc>
        <w:tc>
          <w:tcPr>
            <w:tcW w:w="1842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8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9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702D70" w:rsidRPr="00DE0C70" w:rsidTr="003F2413">
        <w:tc>
          <w:tcPr>
            <w:tcW w:w="3369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Online Virtual Exhibitions: Concepts and Design Considerations</w:t>
            </w:r>
          </w:p>
        </w:tc>
        <w:tc>
          <w:tcPr>
            <w:tcW w:w="2693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Schubert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Foo</w:t>
            </w:r>
            <w:proofErr w:type="spellEnd"/>
          </w:p>
        </w:tc>
        <w:tc>
          <w:tcPr>
            <w:tcW w:w="2410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0" w:history="1"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28, No 4 (2008): </w:t>
              </w:r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28, No 4 (2008): Online Exhibitions</w:t>
              </w:r>
            </w:hyperlink>
          </w:p>
        </w:tc>
        <w:tc>
          <w:tcPr>
            <w:tcW w:w="1842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1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22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702D70" w:rsidRPr="00DE0C70" w:rsidTr="003F2413">
        <w:tc>
          <w:tcPr>
            <w:tcW w:w="3369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3D Virtual Exhibitions</w:t>
            </w:r>
          </w:p>
        </w:tc>
        <w:tc>
          <w:tcPr>
            <w:tcW w:w="2693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Maria Beatriz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Carmo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Ana Paula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Cláudio</w:t>
            </w:r>
            <w:proofErr w:type="spellEnd"/>
          </w:p>
        </w:tc>
        <w:tc>
          <w:tcPr>
            <w:tcW w:w="2410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3" w:history="1"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33, No 3 (2013): Applications of Online Exhibitions</w:t>
              </w:r>
            </w:hyperlink>
          </w:p>
        </w:tc>
        <w:tc>
          <w:tcPr>
            <w:tcW w:w="1842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4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25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702D70" w:rsidRPr="00DE0C70" w:rsidTr="003F2413">
        <w:tc>
          <w:tcPr>
            <w:tcW w:w="3369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Online (Virtual) Exhibitions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Applicatıon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in Education</w:t>
            </w:r>
          </w:p>
        </w:tc>
        <w:tc>
          <w:tcPr>
            <w:tcW w:w="2693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Hurşit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Cem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Salar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Hüseyin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Özçınar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Cihan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Çolak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Alev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Coşkun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Kitis</w:t>
            </w:r>
            <w:proofErr w:type="spellEnd"/>
          </w:p>
        </w:tc>
        <w:tc>
          <w:tcPr>
            <w:tcW w:w="2410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6" w:history="1"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33, No 3 (2013): Applications of Online Exhibitions</w:t>
              </w:r>
            </w:hyperlink>
          </w:p>
        </w:tc>
        <w:tc>
          <w:tcPr>
            <w:tcW w:w="1842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7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28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702D70" w:rsidRPr="00DE0C70" w:rsidTr="003F2413">
        <w:tc>
          <w:tcPr>
            <w:tcW w:w="3369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Methodology for Design of Online Exhibitions</w:t>
            </w:r>
          </w:p>
        </w:tc>
        <w:tc>
          <w:tcPr>
            <w:tcW w:w="2693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Angeliki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Antoniou, George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Lepouras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Costas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Vassilakis</w:t>
            </w:r>
            <w:proofErr w:type="spellEnd"/>
          </w:p>
        </w:tc>
        <w:tc>
          <w:tcPr>
            <w:tcW w:w="2410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9" w:history="1"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33, No 3 (2013): Applications of Online Exhibitions</w:t>
              </w:r>
            </w:hyperlink>
          </w:p>
        </w:tc>
        <w:tc>
          <w:tcPr>
            <w:tcW w:w="1842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0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31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32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RELATED ARTICLES</w:t>
              </w:r>
            </w:hyperlink>
          </w:p>
        </w:tc>
      </w:tr>
      <w:tr w:rsidR="00702D70" w:rsidRPr="00DE0C70" w:rsidTr="003F2413">
        <w:tc>
          <w:tcPr>
            <w:tcW w:w="3369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Wistfully Waiting No More: An Open Source, Exhibition Building Case Study</w:t>
            </w:r>
          </w:p>
        </w:tc>
        <w:tc>
          <w:tcPr>
            <w:tcW w:w="2693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John A. Alexander</w:t>
            </w:r>
          </w:p>
        </w:tc>
        <w:tc>
          <w:tcPr>
            <w:tcW w:w="2410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3" w:history="1"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33, No 3 (2013): Applications of Online Exhibitions</w:t>
              </w:r>
            </w:hyperlink>
          </w:p>
        </w:tc>
        <w:tc>
          <w:tcPr>
            <w:tcW w:w="1842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4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35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702D70" w:rsidRPr="00DE0C70" w:rsidTr="003F2413">
        <w:tc>
          <w:tcPr>
            <w:tcW w:w="3369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 Critical Look at Online Exhibitions and Online Collections: When Creating One Resource is more Effective than the Other</w:t>
            </w:r>
          </w:p>
        </w:tc>
        <w:tc>
          <w:tcPr>
            <w:tcW w:w="2693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R.V. Roberto</w:t>
            </w:r>
          </w:p>
        </w:tc>
        <w:tc>
          <w:tcPr>
            <w:tcW w:w="2410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6" w:history="1"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28, No 4 (2008): </w:t>
              </w:r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28, No 4 (2008): Online Exhibitions</w:t>
              </w:r>
            </w:hyperlink>
          </w:p>
        </w:tc>
        <w:tc>
          <w:tcPr>
            <w:tcW w:w="1842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7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38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702D70" w:rsidRPr="00DE0C70" w:rsidTr="003F2413">
        <w:tc>
          <w:tcPr>
            <w:tcW w:w="3369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Design and Development of Web-based Online Exhibitions</w:t>
            </w:r>
          </w:p>
        </w:tc>
        <w:tc>
          <w:tcPr>
            <w:tcW w:w="2693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Leong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Chee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Khoon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Chennupati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K.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Ramaiah</w:t>
            </w:r>
            <w:proofErr w:type="spellEnd"/>
          </w:p>
        </w:tc>
        <w:tc>
          <w:tcPr>
            <w:tcW w:w="2410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9" w:history="1"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34, No 2 (2014): Trends in Online Exhibitions</w:t>
              </w:r>
            </w:hyperlink>
          </w:p>
        </w:tc>
        <w:tc>
          <w:tcPr>
            <w:tcW w:w="1842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0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41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702D70" w:rsidRPr="00DE0C70" w:rsidTr="003F2413">
        <w:tc>
          <w:tcPr>
            <w:tcW w:w="3369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Guest Editorial: Trends in Online Exhibitions</w:t>
            </w:r>
          </w:p>
        </w:tc>
        <w:tc>
          <w:tcPr>
            <w:tcW w:w="2693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Chennupati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K.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Ramaiah</w:t>
            </w:r>
            <w:proofErr w:type="spellEnd"/>
          </w:p>
        </w:tc>
        <w:tc>
          <w:tcPr>
            <w:tcW w:w="2410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2" w:history="1"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34, No 2 (2014): Trends in Online Exhibitions</w:t>
              </w:r>
            </w:hyperlink>
          </w:p>
        </w:tc>
        <w:tc>
          <w:tcPr>
            <w:tcW w:w="1842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3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44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702D70" w:rsidRPr="00DE0C70" w:rsidTr="003F2413">
        <w:tc>
          <w:tcPr>
            <w:tcW w:w="3369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Design and Development of an Online Exhibition on the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Tangkhul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Tribe Festivals</w:t>
            </w:r>
          </w:p>
        </w:tc>
        <w:tc>
          <w:tcPr>
            <w:tcW w:w="2693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Somipam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R.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Shimray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C.K.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Ramaiah</w:t>
            </w:r>
            <w:proofErr w:type="spellEnd"/>
          </w:p>
        </w:tc>
        <w:tc>
          <w:tcPr>
            <w:tcW w:w="2410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5" w:history="1"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35, No 2 (2015)</w:t>
              </w:r>
            </w:hyperlink>
          </w:p>
        </w:tc>
        <w:tc>
          <w:tcPr>
            <w:tcW w:w="1842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6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47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FULL TEXT: HTML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48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49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EPUB</w:t>
              </w:r>
            </w:hyperlink>
          </w:p>
        </w:tc>
      </w:tr>
      <w:tr w:rsidR="00702D70" w:rsidRPr="00DE0C70" w:rsidTr="003F2413">
        <w:tc>
          <w:tcPr>
            <w:tcW w:w="3369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From the Picture Press: An Online Exhibition of the SPH Photographs Collection</w:t>
            </w:r>
          </w:p>
        </w:tc>
        <w:tc>
          <w:tcPr>
            <w:tcW w:w="2693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Phan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Koo Yuen,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Chennupati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K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Ramaiah</w:t>
            </w:r>
            <w:proofErr w:type="spellEnd"/>
          </w:p>
        </w:tc>
        <w:tc>
          <w:tcPr>
            <w:tcW w:w="2410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0" w:history="1"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33, No 3 (2013): Applications of Online Exhibitions</w:t>
              </w:r>
            </w:hyperlink>
          </w:p>
        </w:tc>
        <w:tc>
          <w:tcPr>
            <w:tcW w:w="1842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1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52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702D70" w:rsidRPr="00DE0C70" w:rsidTr="003F2413">
        <w:tc>
          <w:tcPr>
            <w:tcW w:w="3369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Online Exhibition Authoring System with Intelligent Affective Background Image Composition</w:t>
            </w:r>
          </w:p>
        </w:tc>
        <w:tc>
          <w:tcPr>
            <w:tcW w:w="2693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Pai-Hsun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Chen, Jen-Shin Hong,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Sheng-Wen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Shih</w:t>
            </w:r>
          </w:p>
        </w:tc>
        <w:tc>
          <w:tcPr>
            <w:tcW w:w="2410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3" w:history="1"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28, No 4 (2008): Online Exhibitions</w:t>
              </w:r>
            </w:hyperlink>
          </w:p>
        </w:tc>
        <w:tc>
          <w:tcPr>
            <w:tcW w:w="1842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4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55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702D70" w:rsidRPr="00DE0C70" w:rsidTr="003F2413">
        <w:tc>
          <w:tcPr>
            <w:tcW w:w="3369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Turning Visitors into Users: Challenge for Virtual Exhibition on Genetics- ‘Reading the book of life</w:t>
            </w:r>
          </w:p>
        </w:tc>
        <w:tc>
          <w:tcPr>
            <w:tcW w:w="2693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Jordi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Domènech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Casal</w:t>
            </w:r>
            <w:proofErr w:type="spellEnd"/>
          </w:p>
        </w:tc>
        <w:tc>
          <w:tcPr>
            <w:tcW w:w="2410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6" w:history="1"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33, No 3 (2013): Applications of Online Exhibitions</w:t>
              </w:r>
            </w:hyperlink>
          </w:p>
        </w:tc>
        <w:tc>
          <w:tcPr>
            <w:tcW w:w="1842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7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58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702D70" w:rsidRPr="00DE0C70" w:rsidTr="003F2413">
        <w:tc>
          <w:tcPr>
            <w:tcW w:w="3369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Comparative Study of HTML and Animated User Interfaces of an Online Exhibition</w:t>
            </w:r>
          </w:p>
        </w:tc>
        <w:tc>
          <w:tcPr>
            <w:tcW w:w="2693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Nagarajan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Viralingam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Chennupati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K.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Ramaiah</w:t>
            </w:r>
            <w:proofErr w:type="spellEnd"/>
          </w:p>
        </w:tc>
        <w:tc>
          <w:tcPr>
            <w:tcW w:w="2410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9" w:history="1"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28, No 4 (2008): Online Exhibitions</w:t>
              </w:r>
            </w:hyperlink>
          </w:p>
        </w:tc>
        <w:tc>
          <w:tcPr>
            <w:tcW w:w="1842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60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61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702D70" w:rsidRPr="00DE0C70" w:rsidTr="003F2413">
        <w:tc>
          <w:tcPr>
            <w:tcW w:w="3369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Your Website: Greater Visibility and Return of Investment through Search Engine Marketing</w:t>
            </w:r>
          </w:p>
        </w:tc>
        <w:tc>
          <w:tcPr>
            <w:tcW w:w="2693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Thierry Arsenault, Daniel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Feeny</w:t>
            </w:r>
            <w:proofErr w:type="spellEnd"/>
          </w:p>
        </w:tc>
        <w:tc>
          <w:tcPr>
            <w:tcW w:w="2410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62" w:history="1"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28, No 4 (2008): Online Exhibitions</w:t>
              </w:r>
            </w:hyperlink>
          </w:p>
        </w:tc>
        <w:tc>
          <w:tcPr>
            <w:tcW w:w="1842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63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64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702D70" w:rsidRPr="00DE0C70" w:rsidTr="003F2413">
        <w:tc>
          <w:tcPr>
            <w:tcW w:w="3369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Voices: A Virtual Exhibition as Alternative Model to the Forum 2004</w:t>
            </w:r>
          </w:p>
        </w:tc>
        <w:tc>
          <w:tcPr>
            <w:tcW w:w="2693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Cèsar</w:t>
            </w:r>
            <w:proofErr w:type="spellEnd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Carreras </w:t>
            </w:r>
            <w:proofErr w:type="spellStart"/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Monfort</w:t>
            </w:r>
            <w:proofErr w:type="spellEnd"/>
          </w:p>
        </w:tc>
        <w:tc>
          <w:tcPr>
            <w:tcW w:w="2410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65" w:history="1">
              <w:proofErr w:type="spellStart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28, No 4 (2008): Online Exhibitions</w:t>
              </w:r>
            </w:hyperlink>
          </w:p>
        </w:tc>
        <w:tc>
          <w:tcPr>
            <w:tcW w:w="1842" w:type="dxa"/>
          </w:tcPr>
          <w:p w:rsidR="00702D70" w:rsidRPr="00DE0C70" w:rsidRDefault="00702D70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66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DE0C70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67" w:history="1">
              <w:r w:rsidRPr="00DE0C70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</w:tbl>
    <w:p w:rsidR="00702D70" w:rsidRDefault="00702D70" w:rsidP="00702D70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7348D9" w:rsidRDefault="00702D70">
      <w:r>
        <w:rPr>
          <w:sz w:val="16"/>
          <w:szCs w:val="16"/>
        </w:rPr>
        <w:t xml:space="preserve">If you feel this list is helpful or would like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68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sectPr w:rsidR="007348D9" w:rsidSect="003F24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702D70"/>
    <w:rsid w:val="00397880"/>
    <w:rsid w:val="003F2413"/>
    <w:rsid w:val="00702D70"/>
    <w:rsid w:val="0099217B"/>
    <w:rsid w:val="00CA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2D70"/>
    <w:rPr>
      <w:color w:val="0000FF"/>
      <w:u w:val="single"/>
    </w:rPr>
  </w:style>
  <w:style w:type="table" w:styleId="TableGrid">
    <w:name w:val="Table Grid"/>
    <w:basedOn w:val="TableNormal"/>
    <w:uiPriority w:val="59"/>
    <w:rsid w:val="00702D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ublications.drdo.gov.in/ojs/index.php/djlit/article/view/4600/2702" TargetMode="External"/><Relationship Id="rId18" Type="http://schemas.openxmlformats.org/officeDocument/2006/relationships/hyperlink" Target="http://www.publications.drdo.gov.in/ojs/index.php/djlit/article/view/4604" TargetMode="External"/><Relationship Id="rId26" Type="http://schemas.openxmlformats.org/officeDocument/2006/relationships/hyperlink" Target="http://www.publications.drdo.gov.in/ojs/index.php/djlit/issue/view/367" TargetMode="External"/><Relationship Id="rId39" Type="http://schemas.openxmlformats.org/officeDocument/2006/relationships/hyperlink" Target="http://www.publications.drdo.gov.in/ojs/index.php/djlit/issue/view/461" TargetMode="External"/><Relationship Id="rId21" Type="http://schemas.openxmlformats.org/officeDocument/2006/relationships/hyperlink" Target="http://www.publications.drdo.gov.in/ojs/index.php/djlit/article/view/194" TargetMode="External"/><Relationship Id="rId34" Type="http://schemas.openxmlformats.org/officeDocument/2006/relationships/hyperlink" Target="http://www.publications.drdo.gov.in/ojs/index.php/djlit/article/view/4605" TargetMode="External"/><Relationship Id="rId42" Type="http://schemas.openxmlformats.org/officeDocument/2006/relationships/hyperlink" Target="http://www.publications.drdo.gov.in/ojs/index.php/djlit/issue/view/461" TargetMode="External"/><Relationship Id="rId47" Type="http://schemas.openxmlformats.org/officeDocument/2006/relationships/hyperlink" Target="http://www.publications.drdo.gov.in/ojs/index.php/djlit/article/view/8396/4855" TargetMode="External"/><Relationship Id="rId50" Type="http://schemas.openxmlformats.org/officeDocument/2006/relationships/hyperlink" Target="http://www.publications.drdo.gov.in/ojs/index.php/djlit/issue/view/367" TargetMode="External"/><Relationship Id="rId55" Type="http://schemas.openxmlformats.org/officeDocument/2006/relationships/hyperlink" Target="http://www.publications.drdo.gov.in/ojs/index.php/djlit/article/view/195/3193" TargetMode="External"/><Relationship Id="rId63" Type="http://schemas.openxmlformats.org/officeDocument/2006/relationships/hyperlink" Target="http://www.publications.drdo.gov.in/ojs/index.php/djlit/article/view/200" TargetMode="External"/><Relationship Id="rId68" Type="http://schemas.openxmlformats.org/officeDocument/2006/relationships/hyperlink" Target="mailto:djlit@desidoc.drdo.in" TargetMode="External"/><Relationship Id="rId7" Type="http://schemas.openxmlformats.org/officeDocument/2006/relationships/hyperlink" Target="http://www.publications.drdo.gov.in/ojs/index.php/djlit/article/view/193/52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ublications.drdo.gov.in/ojs/index.php/djlit/article/view/6749/3738" TargetMode="External"/><Relationship Id="rId29" Type="http://schemas.openxmlformats.org/officeDocument/2006/relationships/hyperlink" Target="http://www.publications.drdo.gov.in/ojs/index.php/djlit/issue/view/36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ublications.drdo.gov.in/ojs/index.php/djlit/article/view/193/101" TargetMode="External"/><Relationship Id="rId11" Type="http://schemas.openxmlformats.org/officeDocument/2006/relationships/hyperlink" Target="http://www.publications.drdo.gov.in/ojs/index.php/djlit/issue/view/367" TargetMode="External"/><Relationship Id="rId24" Type="http://schemas.openxmlformats.org/officeDocument/2006/relationships/hyperlink" Target="http://www.publications.drdo.gov.in/ojs/index.php/djlit/article/view/4608" TargetMode="External"/><Relationship Id="rId32" Type="http://schemas.openxmlformats.org/officeDocument/2006/relationships/hyperlink" Target="http://www.publications.drdo.gov.in/ojs/index.php/djlit/article/view/4615/5077" TargetMode="External"/><Relationship Id="rId37" Type="http://schemas.openxmlformats.org/officeDocument/2006/relationships/hyperlink" Target="http://www.publications.drdo.gov.in/ojs/index.php/djlit/article/view/198" TargetMode="External"/><Relationship Id="rId40" Type="http://schemas.openxmlformats.org/officeDocument/2006/relationships/hyperlink" Target="http://www.publications.drdo.gov.in/ojs/index.php/djlit/article/view/6750" TargetMode="External"/><Relationship Id="rId45" Type="http://schemas.openxmlformats.org/officeDocument/2006/relationships/hyperlink" Target="http://www.publications.drdo.gov.in/ojs/index.php/djlit/issue/view/543" TargetMode="External"/><Relationship Id="rId53" Type="http://schemas.openxmlformats.org/officeDocument/2006/relationships/hyperlink" Target="http://www.publications.drdo.gov.in/ojs/index.php/djlit/issue/view/23" TargetMode="External"/><Relationship Id="rId58" Type="http://schemas.openxmlformats.org/officeDocument/2006/relationships/hyperlink" Target="http://www.publications.drdo.gov.in/ojs/index.php/djlit/article/view/4602/2704" TargetMode="External"/><Relationship Id="rId66" Type="http://schemas.openxmlformats.org/officeDocument/2006/relationships/hyperlink" Target="http://www.publications.drdo.gov.in/ojs/index.php/djlit/article/view/202" TargetMode="External"/><Relationship Id="rId5" Type="http://schemas.openxmlformats.org/officeDocument/2006/relationships/hyperlink" Target="http://www.publications.drdo.gov.in/ojs/index.php/djlit/article/view/193" TargetMode="External"/><Relationship Id="rId15" Type="http://schemas.openxmlformats.org/officeDocument/2006/relationships/hyperlink" Target="http://www.publications.drdo.gov.in/ojs/index.php/djlit/article/view/6749" TargetMode="External"/><Relationship Id="rId23" Type="http://schemas.openxmlformats.org/officeDocument/2006/relationships/hyperlink" Target="http://www.publications.drdo.gov.in/ojs/index.php/djlit/issue/view/367" TargetMode="External"/><Relationship Id="rId28" Type="http://schemas.openxmlformats.org/officeDocument/2006/relationships/hyperlink" Target="http://www.publications.drdo.gov.in/ojs/index.php/djlit/article/view/4603/2705" TargetMode="External"/><Relationship Id="rId36" Type="http://schemas.openxmlformats.org/officeDocument/2006/relationships/hyperlink" Target="http://www.publications.drdo.gov.in/ojs/index.php/djlit/issue/view/23" TargetMode="External"/><Relationship Id="rId49" Type="http://schemas.openxmlformats.org/officeDocument/2006/relationships/hyperlink" Target="http://www.publications.drdo.gov.in/ojs/index.php/djlit/article/view/8396/4930" TargetMode="External"/><Relationship Id="rId57" Type="http://schemas.openxmlformats.org/officeDocument/2006/relationships/hyperlink" Target="http://www.publications.drdo.gov.in/ojs/index.php/djlit/article/view/4602" TargetMode="External"/><Relationship Id="rId61" Type="http://schemas.openxmlformats.org/officeDocument/2006/relationships/hyperlink" Target="http://www.publications.drdo.gov.in/ojs/index.php/djlit/article/view/196/104" TargetMode="External"/><Relationship Id="rId10" Type="http://schemas.openxmlformats.org/officeDocument/2006/relationships/hyperlink" Target="http://www.publications.drdo.gov.in/ojs/index.php/djlit/article/view/191/100" TargetMode="External"/><Relationship Id="rId19" Type="http://schemas.openxmlformats.org/officeDocument/2006/relationships/hyperlink" Target="http://www.publications.drdo.gov.in/ojs/index.php/djlit/article/view/4604/2706" TargetMode="External"/><Relationship Id="rId31" Type="http://schemas.openxmlformats.org/officeDocument/2006/relationships/hyperlink" Target="http://www.publications.drdo.gov.in/ojs/index.php/djlit/article/view/4615/2714" TargetMode="External"/><Relationship Id="rId44" Type="http://schemas.openxmlformats.org/officeDocument/2006/relationships/hyperlink" Target="http://www.publications.drdo.gov.in/ojs/index.php/djlit/article/view/6757/3749" TargetMode="External"/><Relationship Id="rId52" Type="http://schemas.openxmlformats.org/officeDocument/2006/relationships/hyperlink" Target="http://www.publications.drdo.gov.in/ojs/index.php/djlit/article/view/4607/2708" TargetMode="External"/><Relationship Id="rId60" Type="http://schemas.openxmlformats.org/officeDocument/2006/relationships/hyperlink" Target="http://www.publications.drdo.gov.in/ojs/index.php/djlit/article/view/196" TargetMode="External"/><Relationship Id="rId65" Type="http://schemas.openxmlformats.org/officeDocument/2006/relationships/hyperlink" Target="http://www.publications.drdo.gov.in/ojs/index.php/djlit/issue/view/23" TargetMode="External"/><Relationship Id="rId4" Type="http://schemas.openxmlformats.org/officeDocument/2006/relationships/hyperlink" Target="http://www.publications.drdo.gov.in/ojs/index.php/djlit/issue/view/23" TargetMode="External"/><Relationship Id="rId9" Type="http://schemas.openxmlformats.org/officeDocument/2006/relationships/hyperlink" Target="http://www.publications.drdo.gov.in/ojs/index.php/djlit/article/view/191" TargetMode="External"/><Relationship Id="rId14" Type="http://schemas.openxmlformats.org/officeDocument/2006/relationships/hyperlink" Target="http://www.publications.drdo.gov.in/ojs/index.php/djlit/issue/view/461" TargetMode="External"/><Relationship Id="rId22" Type="http://schemas.openxmlformats.org/officeDocument/2006/relationships/hyperlink" Target="http://www.publications.drdo.gov.in/ojs/index.php/djlit/article/view/194/103" TargetMode="External"/><Relationship Id="rId27" Type="http://schemas.openxmlformats.org/officeDocument/2006/relationships/hyperlink" Target="http://www.publications.drdo.gov.in/ojs/index.php/djlit/article/view/4603" TargetMode="External"/><Relationship Id="rId30" Type="http://schemas.openxmlformats.org/officeDocument/2006/relationships/hyperlink" Target="http://www.publications.drdo.gov.in/ojs/index.php/djlit/article/view/4615" TargetMode="External"/><Relationship Id="rId35" Type="http://schemas.openxmlformats.org/officeDocument/2006/relationships/hyperlink" Target="http://www.publications.drdo.gov.in/ojs/index.php/djlit/article/view/4605/2707" TargetMode="External"/><Relationship Id="rId43" Type="http://schemas.openxmlformats.org/officeDocument/2006/relationships/hyperlink" Target="http://www.publications.drdo.gov.in/ojs/index.php/djlit/article/view/6757" TargetMode="External"/><Relationship Id="rId48" Type="http://schemas.openxmlformats.org/officeDocument/2006/relationships/hyperlink" Target="http://www.publications.drdo.gov.in/ojs/index.php/djlit/article/view/8396/4815" TargetMode="External"/><Relationship Id="rId56" Type="http://schemas.openxmlformats.org/officeDocument/2006/relationships/hyperlink" Target="http://www.publications.drdo.gov.in/ojs/index.php/djlit/issue/view/367" TargetMode="External"/><Relationship Id="rId64" Type="http://schemas.openxmlformats.org/officeDocument/2006/relationships/hyperlink" Target="http://www.publications.drdo.gov.in/ojs/index.php/djlit/article/view/200/108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.publications.drdo.gov.in/ojs/index.php/djlit/issue/view/23" TargetMode="External"/><Relationship Id="rId51" Type="http://schemas.openxmlformats.org/officeDocument/2006/relationships/hyperlink" Target="http://www.publications.drdo.gov.in/ojs/index.php/djlit/article/view/46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publications.drdo.gov.in/ojs/index.php/djlit/article/view/4600" TargetMode="External"/><Relationship Id="rId17" Type="http://schemas.openxmlformats.org/officeDocument/2006/relationships/hyperlink" Target="http://www.publications.drdo.gov.in/ojs/index.php/djlit/issue/view/367" TargetMode="External"/><Relationship Id="rId25" Type="http://schemas.openxmlformats.org/officeDocument/2006/relationships/hyperlink" Target="http://www.publications.drdo.gov.in/ojs/index.php/djlit/article/view/4608/2709" TargetMode="External"/><Relationship Id="rId33" Type="http://schemas.openxmlformats.org/officeDocument/2006/relationships/hyperlink" Target="http://www.publications.drdo.gov.in/ojs/index.php/djlit/issue/view/367" TargetMode="External"/><Relationship Id="rId38" Type="http://schemas.openxmlformats.org/officeDocument/2006/relationships/hyperlink" Target="http://www.publications.drdo.gov.in/ojs/index.php/djlit/article/view/198/106" TargetMode="External"/><Relationship Id="rId46" Type="http://schemas.openxmlformats.org/officeDocument/2006/relationships/hyperlink" Target="http://www.publications.drdo.gov.in/ojs/index.php/djlit/article/view/8396" TargetMode="External"/><Relationship Id="rId59" Type="http://schemas.openxmlformats.org/officeDocument/2006/relationships/hyperlink" Target="http://www.publications.drdo.gov.in/ojs/index.php/djlit/issue/view/23" TargetMode="External"/><Relationship Id="rId67" Type="http://schemas.openxmlformats.org/officeDocument/2006/relationships/hyperlink" Target="http://www.publications.drdo.gov.in/ojs/index.php/djlit/article/view/202/110" TargetMode="External"/><Relationship Id="rId20" Type="http://schemas.openxmlformats.org/officeDocument/2006/relationships/hyperlink" Target="http://www.publications.drdo.gov.in/ojs/index.php/djlit/issue/view/23" TargetMode="External"/><Relationship Id="rId41" Type="http://schemas.openxmlformats.org/officeDocument/2006/relationships/hyperlink" Target="http://www.publications.drdo.gov.in/ojs/index.php/djlit/article/view/6750/3740" TargetMode="External"/><Relationship Id="rId54" Type="http://schemas.openxmlformats.org/officeDocument/2006/relationships/hyperlink" Target="http://www.publications.drdo.gov.in/ojs/index.php/djlit/article/view/195" TargetMode="External"/><Relationship Id="rId62" Type="http://schemas.openxmlformats.org/officeDocument/2006/relationships/hyperlink" Target="http://www.publications.drdo.gov.in/ojs/index.php/djlit/issue/view/23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1420</Words>
  <Characters>8094</Characters>
  <Application>Microsoft Office Word</Application>
  <DocSecurity>0</DocSecurity>
  <Lines>67</Lines>
  <Paragraphs>18</Paragraphs>
  <ScaleCrop>false</ScaleCrop>
  <Company>Hewlett-Packard Company</Company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2015-12-03T10:27:00Z</dcterms:created>
  <dcterms:modified xsi:type="dcterms:W3CDTF">2015-12-03T10:29:00Z</dcterms:modified>
</cp:coreProperties>
</file>